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518"/>
        <w:gridCol w:w="5034"/>
        <w:gridCol w:w="4776"/>
      </w:tblGrid>
      <w:tr w:rsidR="00D23D3B" w14:paraId="56846E9F" w14:textId="77777777" w:rsidTr="00507066">
        <w:tc>
          <w:tcPr>
            <w:tcW w:w="4518" w:type="dxa"/>
          </w:tcPr>
          <w:p w14:paraId="191FBE13" w14:textId="6F065942" w:rsidR="009F7C3E" w:rsidRDefault="009F7C3E" w:rsidP="00252109">
            <w:pPr>
              <w:jc w:val="center"/>
              <w:rPr>
                <w:sz w:val="20"/>
                <w:szCs w:val="20"/>
              </w:rPr>
            </w:pPr>
          </w:p>
          <w:p w14:paraId="1D5D5869" w14:textId="71CBAD0D" w:rsidR="00252109" w:rsidRPr="009F7C3E" w:rsidRDefault="00252109" w:rsidP="00252109">
            <w:pPr>
              <w:jc w:val="center"/>
              <w:rPr>
                <w:sz w:val="20"/>
                <w:szCs w:val="20"/>
              </w:rPr>
            </w:pPr>
            <w:r w:rsidRPr="009F7C3E">
              <w:rPr>
                <w:sz w:val="20"/>
                <w:szCs w:val="20"/>
              </w:rPr>
              <w:t xml:space="preserve">The Tilled Field (Joan </w:t>
            </w:r>
            <w:proofErr w:type="spellStart"/>
            <w:r w:rsidRPr="009F7C3E">
              <w:rPr>
                <w:sz w:val="20"/>
                <w:szCs w:val="20"/>
              </w:rPr>
              <w:t>Miró</w:t>
            </w:r>
            <w:proofErr w:type="spellEnd"/>
            <w:r w:rsidRPr="009F7C3E">
              <w:rPr>
                <w:sz w:val="20"/>
                <w:szCs w:val="20"/>
              </w:rPr>
              <w:t>)</w:t>
            </w:r>
          </w:p>
        </w:tc>
        <w:tc>
          <w:tcPr>
            <w:tcW w:w="5034" w:type="dxa"/>
          </w:tcPr>
          <w:p w14:paraId="095BDFD1" w14:textId="77777777" w:rsidR="00252109" w:rsidRDefault="00252109" w:rsidP="00252109">
            <w:pPr>
              <w:jc w:val="center"/>
              <w:rPr>
                <w:sz w:val="20"/>
                <w:szCs w:val="20"/>
              </w:rPr>
            </w:pPr>
          </w:p>
          <w:p w14:paraId="2115685F" w14:textId="15B0359F" w:rsidR="009F7C3E" w:rsidRPr="009F7C3E" w:rsidRDefault="00CE1610" w:rsidP="00252109">
            <w:pPr>
              <w:jc w:val="center"/>
              <w:rPr>
                <w:sz w:val="20"/>
                <w:szCs w:val="20"/>
              </w:rPr>
            </w:pPr>
            <w:r w:rsidRPr="009F7C3E">
              <w:rPr>
                <w:sz w:val="20"/>
                <w:szCs w:val="20"/>
              </w:rPr>
              <w:t>Creation of the Birds (</w:t>
            </w:r>
            <w:proofErr w:type="spellStart"/>
            <w:r w:rsidRPr="009F7C3E">
              <w:rPr>
                <w:sz w:val="20"/>
                <w:szCs w:val="20"/>
              </w:rPr>
              <w:t>Remedios</w:t>
            </w:r>
            <w:proofErr w:type="spellEnd"/>
            <w:r w:rsidRPr="009F7C3E">
              <w:rPr>
                <w:sz w:val="20"/>
                <w:szCs w:val="20"/>
              </w:rPr>
              <w:t xml:space="preserve"> de Varo)</w:t>
            </w:r>
          </w:p>
        </w:tc>
        <w:tc>
          <w:tcPr>
            <w:tcW w:w="4776" w:type="dxa"/>
          </w:tcPr>
          <w:p w14:paraId="24A61A50" w14:textId="77777777" w:rsidR="00252109" w:rsidRDefault="00252109" w:rsidP="00252109">
            <w:pPr>
              <w:jc w:val="center"/>
              <w:rPr>
                <w:sz w:val="20"/>
                <w:szCs w:val="20"/>
              </w:rPr>
            </w:pPr>
          </w:p>
          <w:p w14:paraId="2405C624" w14:textId="77777777" w:rsidR="009F7C3E" w:rsidRDefault="006E09A9" w:rsidP="00252109">
            <w:pPr>
              <w:jc w:val="center"/>
              <w:rPr>
                <w:sz w:val="20"/>
                <w:szCs w:val="20"/>
              </w:rPr>
            </w:pPr>
            <w:r w:rsidRPr="009F7C3E">
              <w:rPr>
                <w:sz w:val="20"/>
                <w:szCs w:val="20"/>
              </w:rPr>
              <w:t>Presence of Latin America (</w:t>
            </w:r>
            <w:proofErr w:type="spellStart"/>
            <w:r w:rsidRPr="009F7C3E">
              <w:rPr>
                <w:sz w:val="20"/>
                <w:szCs w:val="20"/>
              </w:rPr>
              <w:t>Camarena</w:t>
            </w:r>
            <w:proofErr w:type="spellEnd"/>
            <w:r w:rsidRPr="009F7C3E">
              <w:rPr>
                <w:sz w:val="20"/>
                <w:szCs w:val="20"/>
              </w:rPr>
              <w:t>)</w:t>
            </w:r>
          </w:p>
          <w:p w14:paraId="4D51CF24" w14:textId="33BDDC11" w:rsidR="009F7C3E" w:rsidRPr="009F7C3E" w:rsidRDefault="009F7C3E" w:rsidP="00252109">
            <w:pPr>
              <w:jc w:val="center"/>
              <w:rPr>
                <w:sz w:val="20"/>
                <w:szCs w:val="20"/>
              </w:rPr>
            </w:pPr>
          </w:p>
        </w:tc>
      </w:tr>
      <w:tr w:rsidR="00D23D3B" w14:paraId="0EFF5782" w14:textId="77777777" w:rsidTr="00507066">
        <w:tc>
          <w:tcPr>
            <w:tcW w:w="4518" w:type="dxa"/>
          </w:tcPr>
          <w:p w14:paraId="31949BBC" w14:textId="58246888" w:rsidR="00D23D3B" w:rsidRPr="00252109" w:rsidRDefault="009F7C3E" w:rsidP="00D23D3B">
            <w:pPr>
              <w:pStyle w:val="NormalWeb"/>
              <w:spacing w:before="0" w:beforeAutospacing="0" w:after="0" w:afterAutospacing="0"/>
              <w:rPr>
                <w:sz w:val="19"/>
                <w:szCs w:val="19"/>
              </w:rPr>
            </w:pPr>
            <w:r w:rsidRPr="00252109">
              <w:rPr>
                <w:sz w:val="18"/>
                <w:szCs w:val="18"/>
              </w:rPr>
              <w:t xml:space="preserve">        </w:t>
            </w:r>
            <w:r w:rsidR="00D23D3B" w:rsidRPr="00252109">
              <w:rPr>
                <w:sz w:val="19"/>
                <w:szCs w:val="19"/>
              </w:rPr>
              <w:t xml:space="preserve">During the summer of 1923 Joan </w:t>
            </w:r>
            <w:proofErr w:type="spellStart"/>
            <w:r w:rsidR="00D23D3B" w:rsidRPr="00252109">
              <w:rPr>
                <w:sz w:val="19"/>
                <w:szCs w:val="19"/>
              </w:rPr>
              <w:t>Miró</w:t>
            </w:r>
            <w:proofErr w:type="spellEnd"/>
            <w:r w:rsidR="00D23D3B" w:rsidRPr="00252109">
              <w:rPr>
                <w:sz w:val="19"/>
                <w:szCs w:val="19"/>
              </w:rPr>
              <w:t xml:space="preserve"> began painting</w:t>
            </w:r>
            <w:r w:rsidR="00D23D3B" w:rsidRPr="00252109">
              <w:rPr>
                <w:rStyle w:val="apple-converted-space"/>
                <w:sz w:val="19"/>
                <w:szCs w:val="19"/>
              </w:rPr>
              <w:t> </w:t>
            </w:r>
            <w:r w:rsidR="00D23D3B" w:rsidRPr="00252109">
              <w:rPr>
                <w:sz w:val="19"/>
                <w:szCs w:val="19"/>
              </w:rPr>
              <w:t xml:space="preserve">The Tilled Field, a view of his family’s farm in Catalonia, Spain. This painting is the first example of </w:t>
            </w:r>
            <w:proofErr w:type="spellStart"/>
            <w:r w:rsidR="00D23D3B" w:rsidRPr="00252109">
              <w:rPr>
                <w:sz w:val="19"/>
                <w:szCs w:val="19"/>
              </w:rPr>
              <w:t>Miró’s</w:t>
            </w:r>
            <w:proofErr w:type="spellEnd"/>
            <w:r w:rsidR="00D23D3B" w:rsidRPr="00252109">
              <w:rPr>
                <w:sz w:val="19"/>
                <w:szCs w:val="19"/>
              </w:rPr>
              <w:t xml:space="preserve"> Surrealist vision. Its fanciful juxtaposition of human, animal, and vegetal forms and its array of schematized creatures constitute a realm visible only to the mind’s eye, and reveal the great range of </w:t>
            </w:r>
            <w:proofErr w:type="spellStart"/>
            <w:r w:rsidR="00D23D3B" w:rsidRPr="00252109">
              <w:rPr>
                <w:sz w:val="19"/>
                <w:szCs w:val="19"/>
              </w:rPr>
              <w:t>Miró’s</w:t>
            </w:r>
            <w:proofErr w:type="spellEnd"/>
            <w:r w:rsidR="00D23D3B" w:rsidRPr="00252109">
              <w:rPr>
                <w:sz w:val="19"/>
                <w:szCs w:val="19"/>
              </w:rPr>
              <w:t xml:space="preserve"> imagination. While working on the painting he wrote, “I have managed to escape into the absolute of nature.”</w:t>
            </w:r>
            <w:r w:rsidR="00D23D3B" w:rsidRPr="00252109">
              <w:rPr>
                <w:rStyle w:val="apple-converted-space"/>
                <w:sz w:val="19"/>
                <w:szCs w:val="19"/>
              </w:rPr>
              <w:t> </w:t>
            </w:r>
            <w:r w:rsidR="00D23D3B" w:rsidRPr="00252109">
              <w:rPr>
                <w:sz w:val="19"/>
                <w:szCs w:val="19"/>
              </w:rPr>
              <w:t xml:space="preserve">The Tilled Field is thus a poetic metaphor that expresses </w:t>
            </w:r>
            <w:proofErr w:type="spellStart"/>
            <w:r w:rsidR="00D23D3B" w:rsidRPr="00252109">
              <w:rPr>
                <w:sz w:val="19"/>
                <w:szCs w:val="19"/>
              </w:rPr>
              <w:t>Miró’s</w:t>
            </w:r>
            <w:proofErr w:type="spellEnd"/>
            <w:r w:rsidR="00D23D3B" w:rsidRPr="00252109">
              <w:rPr>
                <w:sz w:val="19"/>
                <w:szCs w:val="19"/>
              </w:rPr>
              <w:t xml:space="preserve"> idyllic conception of his homeland, where, he said, he could not “conceive of the wrongdoings of mankind.”</w:t>
            </w:r>
          </w:p>
          <w:p w14:paraId="2385D852" w14:textId="137ECB98" w:rsidR="00A37D55" w:rsidRPr="00252109" w:rsidRDefault="009F7C3E" w:rsidP="00D23D3B">
            <w:pPr>
              <w:pStyle w:val="NormalWeb"/>
              <w:spacing w:before="0" w:beforeAutospacing="0" w:after="0" w:afterAutospacing="0"/>
              <w:rPr>
                <w:sz w:val="18"/>
                <w:szCs w:val="18"/>
              </w:rPr>
            </w:pPr>
            <w:r w:rsidRPr="00252109">
              <w:rPr>
                <w:sz w:val="18"/>
                <w:szCs w:val="18"/>
              </w:rPr>
              <w:t xml:space="preserve">         </w:t>
            </w:r>
            <w:r w:rsidR="00D23D3B" w:rsidRPr="00252109">
              <w:rPr>
                <w:sz w:val="18"/>
                <w:szCs w:val="18"/>
              </w:rPr>
              <w:t>The complex iconography of</w:t>
            </w:r>
            <w:r w:rsidR="00D23D3B" w:rsidRPr="00252109">
              <w:rPr>
                <w:rStyle w:val="apple-converted-space"/>
                <w:sz w:val="18"/>
                <w:szCs w:val="18"/>
              </w:rPr>
              <w:t> </w:t>
            </w:r>
            <w:r w:rsidR="00D23D3B" w:rsidRPr="00252109">
              <w:rPr>
                <w:sz w:val="18"/>
                <w:szCs w:val="18"/>
              </w:rPr>
              <w:t>The Tilled Field</w:t>
            </w:r>
            <w:r w:rsidR="00D23D3B" w:rsidRPr="00252109">
              <w:rPr>
                <w:rStyle w:val="apple-converted-space"/>
                <w:sz w:val="18"/>
                <w:szCs w:val="18"/>
              </w:rPr>
              <w:t> </w:t>
            </w:r>
            <w:r w:rsidR="00D23D3B" w:rsidRPr="00252109">
              <w:rPr>
                <w:sz w:val="18"/>
                <w:szCs w:val="18"/>
              </w:rPr>
              <w:t xml:space="preserve">has myriad sources, and attests to </w:t>
            </w:r>
            <w:proofErr w:type="spellStart"/>
            <w:r w:rsidR="00D23D3B" w:rsidRPr="00252109">
              <w:rPr>
                <w:sz w:val="18"/>
                <w:szCs w:val="18"/>
              </w:rPr>
              <w:t>Miró’s</w:t>
            </w:r>
            <w:proofErr w:type="spellEnd"/>
            <w:r w:rsidR="00D23D3B" w:rsidRPr="00252109">
              <w:rPr>
                <w:sz w:val="18"/>
                <w:szCs w:val="18"/>
              </w:rPr>
              <w:t xml:space="preserve"> long-standing interest in his artistic heritage. The muted, contrasting tones of the painting recall the colors of Catalan Romanesque frescoes, while the overt flatness of the painting—space is suggested by three horizontal bands indicating sky, sea, and earth—and the decorative scattering of multicolored animals throughout were most likely inspired by medieval Spanish tapestries. These lively creatures are themselves derived from Catalan ceramics, which </w:t>
            </w:r>
            <w:proofErr w:type="spellStart"/>
            <w:r w:rsidR="00D23D3B" w:rsidRPr="00252109">
              <w:rPr>
                <w:sz w:val="18"/>
                <w:szCs w:val="18"/>
              </w:rPr>
              <w:t>Miró</w:t>
            </w:r>
            <w:proofErr w:type="spellEnd"/>
            <w:r w:rsidR="00D23D3B" w:rsidRPr="00252109">
              <w:rPr>
                <w:sz w:val="18"/>
                <w:szCs w:val="18"/>
              </w:rPr>
              <w:t xml:space="preserve"> collected and kept in his studio. The stylized figure with a plow has its source in the prehistoric cave paintings of Altamira, which </w:t>
            </w:r>
            <w:proofErr w:type="spellStart"/>
            <w:r w:rsidR="00D23D3B" w:rsidRPr="00252109">
              <w:rPr>
                <w:sz w:val="18"/>
                <w:szCs w:val="18"/>
              </w:rPr>
              <w:t>Miró</w:t>
            </w:r>
            <w:proofErr w:type="spellEnd"/>
            <w:r w:rsidR="00D23D3B" w:rsidRPr="00252109">
              <w:rPr>
                <w:sz w:val="18"/>
                <w:szCs w:val="18"/>
              </w:rPr>
              <w:t xml:space="preserve"> knew well. Even the enormous eye peering through the foliage of the pine tree, and the eye-covered pine cone beneath it, can be traced to examples of early Christian art, in which the wings of angels were bedecked with many tiny eyes. </w:t>
            </w:r>
            <w:proofErr w:type="spellStart"/>
            <w:r w:rsidR="00D23D3B" w:rsidRPr="00252109">
              <w:rPr>
                <w:sz w:val="18"/>
                <w:szCs w:val="18"/>
              </w:rPr>
              <w:t>Miró</w:t>
            </w:r>
            <w:proofErr w:type="spellEnd"/>
            <w:r w:rsidR="00D23D3B" w:rsidRPr="00252109">
              <w:rPr>
                <w:sz w:val="18"/>
                <w:szCs w:val="18"/>
              </w:rPr>
              <w:t xml:space="preserve"> found something alive and magical in all things: the gigantic ear affixed to the trunk of the tree, for example, reflects his belief that every object contains a living soul.</w:t>
            </w:r>
          </w:p>
          <w:p w14:paraId="06D71167" w14:textId="02554889" w:rsidR="00D23D3B" w:rsidRPr="00252109" w:rsidRDefault="009F7C3E" w:rsidP="00580F57">
            <w:pPr>
              <w:pStyle w:val="NormalWeb"/>
              <w:spacing w:before="0" w:beforeAutospacing="0" w:after="0" w:afterAutospacing="0"/>
              <w:rPr>
                <w:sz w:val="18"/>
                <w:szCs w:val="18"/>
              </w:rPr>
            </w:pPr>
            <w:r w:rsidRPr="00252109">
              <w:rPr>
                <w:sz w:val="18"/>
                <w:szCs w:val="18"/>
              </w:rPr>
              <w:t xml:space="preserve">        </w:t>
            </w:r>
            <w:proofErr w:type="spellStart"/>
            <w:r w:rsidR="00D23D3B" w:rsidRPr="00252109">
              <w:rPr>
                <w:sz w:val="18"/>
                <w:szCs w:val="18"/>
              </w:rPr>
              <w:t>Miró’s</w:t>
            </w:r>
            <w:proofErr w:type="spellEnd"/>
            <w:r w:rsidR="00D23D3B" w:rsidRPr="00252109">
              <w:rPr>
                <w:sz w:val="18"/>
                <w:szCs w:val="18"/>
              </w:rPr>
              <w:t xml:space="preserve"> spirited depiction of</w:t>
            </w:r>
            <w:r w:rsidR="00D23D3B" w:rsidRPr="00252109">
              <w:rPr>
                <w:rStyle w:val="apple-converted-space"/>
                <w:sz w:val="18"/>
                <w:szCs w:val="18"/>
              </w:rPr>
              <w:t> </w:t>
            </w:r>
            <w:r w:rsidR="00D23D3B" w:rsidRPr="00252109">
              <w:rPr>
                <w:sz w:val="18"/>
                <w:szCs w:val="18"/>
              </w:rPr>
              <w:t>The Tilled Field</w:t>
            </w:r>
            <w:r w:rsidR="00D23D3B" w:rsidRPr="00252109">
              <w:rPr>
                <w:rStyle w:val="apple-converted-space"/>
                <w:sz w:val="18"/>
                <w:szCs w:val="18"/>
              </w:rPr>
              <w:t> </w:t>
            </w:r>
            <w:r w:rsidR="00D23D3B" w:rsidRPr="00252109">
              <w:rPr>
                <w:sz w:val="18"/>
                <w:szCs w:val="18"/>
              </w:rPr>
              <w:t xml:space="preserve">also has political content. The three flags—French, Catalan, and Spanish—refer to Catalonia’s attempts to secede from the central Spanish government. Primo de Rivera, who assumed Spain’s dictatorship in 1923, instituted strict measures, such as banning the Catalan language and flag, to repress Catalan separatism. By depicting the Catalan and French flags, across the border post from the Spanish flag, </w:t>
            </w:r>
            <w:proofErr w:type="spellStart"/>
            <w:r w:rsidR="00D23D3B" w:rsidRPr="00252109">
              <w:rPr>
                <w:sz w:val="18"/>
                <w:szCs w:val="18"/>
              </w:rPr>
              <w:t>Miró</w:t>
            </w:r>
            <w:proofErr w:type="spellEnd"/>
            <w:r w:rsidR="00D23D3B" w:rsidRPr="00252109">
              <w:rPr>
                <w:sz w:val="18"/>
                <w:szCs w:val="18"/>
              </w:rPr>
              <w:t xml:space="preserve"> announced his allegiance to the Catalan cause.</w:t>
            </w:r>
          </w:p>
        </w:tc>
        <w:tc>
          <w:tcPr>
            <w:tcW w:w="5034" w:type="dxa"/>
          </w:tcPr>
          <w:p w14:paraId="012DE14A" w14:textId="6A0338D4" w:rsidR="00686077" w:rsidRPr="00252109" w:rsidRDefault="009F7C3E" w:rsidP="006E09A9">
            <w:pPr>
              <w:pStyle w:val="NormalWeb"/>
              <w:shd w:val="clear" w:color="auto" w:fill="FFFFFF"/>
              <w:spacing w:before="0" w:beforeAutospacing="0" w:after="0" w:afterAutospacing="0"/>
              <w:rPr>
                <w:sz w:val="19"/>
                <w:szCs w:val="19"/>
              </w:rPr>
            </w:pPr>
            <w:r w:rsidRPr="00252109">
              <w:rPr>
                <w:sz w:val="19"/>
                <w:szCs w:val="19"/>
              </w:rPr>
              <w:t xml:space="preserve">       </w:t>
            </w:r>
            <w:r w:rsidR="00686077" w:rsidRPr="00252109">
              <w:rPr>
                <w:sz w:val="19"/>
                <w:szCs w:val="19"/>
              </w:rPr>
              <w:t xml:space="preserve">Born in </w:t>
            </w:r>
            <w:r w:rsidR="008474C0" w:rsidRPr="00252109">
              <w:rPr>
                <w:sz w:val="19"/>
                <w:szCs w:val="19"/>
              </w:rPr>
              <w:t>Madrid</w:t>
            </w:r>
            <w:r w:rsidR="00686077" w:rsidRPr="00252109">
              <w:rPr>
                <w:sz w:val="19"/>
                <w:szCs w:val="19"/>
              </w:rPr>
              <w:t xml:space="preserve"> in 1908, </w:t>
            </w:r>
            <w:proofErr w:type="spellStart"/>
            <w:r w:rsidR="00686077" w:rsidRPr="00252109">
              <w:rPr>
                <w:sz w:val="19"/>
                <w:szCs w:val="19"/>
              </w:rPr>
              <w:t>Remedios</w:t>
            </w:r>
            <w:proofErr w:type="spellEnd"/>
            <w:r w:rsidR="00686077" w:rsidRPr="00252109">
              <w:rPr>
                <w:sz w:val="19"/>
                <w:szCs w:val="19"/>
              </w:rPr>
              <w:t xml:space="preserve"> Varo left Spain for Paris in the early 1930s to</w:t>
            </w:r>
            <w:r w:rsidR="008474C0" w:rsidRPr="00252109">
              <w:rPr>
                <w:sz w:val="19"/>
                <w:szCs w:val="19"/>
              </w:rPr>
              <w:t xml:space="preserve"> immerse herself in Surrealism. She </w:t>
            </w:r>
            <w:r w:rsidR="00686077" w:rsidRPr="00252109">
              <w:rPr>
                <w:sz w:val="19"/>
                <w:szCs w:val="19"/>
              </w:rPr>
              <w:t xml:space="preserve">returned to Spain in 1935 to live in Barcelona and joined the art group </w:t>
            </w:r>
            <w:proofErr w:type="spellStart"/>
            <w:r w:rsidR="00686077" w:rsidRPr="00252109">
              <w:rPr>
                <w:sz w:val="19"/>
                <w:szCs w:val="19"/>
              </w:rPr>
              <w:t>Logicophobiste</w:t>
            </w:r>
            <w:proofErr w:type="spellEnd"/>
            <w:r w:rsidR="00686077" w:rsidRPr="00252109">
              <w:rPr>
                <w:sz w:val="19"/>
                <w:szCs w:val="19"/>
              </w:rPr>
              <w:t>. Varo returned to Paris in 1937 to escape t</w:t>
            </w:r>
            <w:r w:rsidR="008474C0" w:rsidRPr="00252109">
              <w:rPr>
                <w:sz w:val="19"/>
                <w:szCs w:val="19"/>
              </w:rPr>
              <w:t>he Spanish Civil War</w:t>
            </w:r>
            <w:r w:rsidR="00686077" w:rsidRPr="00252109">
              <w:rPr>
                <w:sz w:val="19"/>
                <w:szCs w:val="19"/>
              </w:rPr>
              <w:t xml:space="preserve">, and in 1941, she was forced again to relocate, this time to Mexico to escape the Nazi occupation of France. She lived in Latin America for the rest of her life, becoming friends with fellow artists </w:t>
            </w:r>
            <w:proofErr w:type="spellStart"/>
            <w:r w:rsidR="00686077" w:rsidRPr="00252109">
              <w:rPr>
                <w:sz w:val="19"/>
                <w:szCs w:val="19"/>
              </w:rPr>
              <w:t>Frida</w:t>
            </w:r>
            <w:proofErr w:type="spellEnd"/>
            <w:r w:rsidR="00686077" w:rsidRPr="00252109">
              <w:rPr>
                <w:sz w:val="19"/>
                <w:szCs w:val="19"/>
              </w:rPr>
              <w:t xml:space="preserve"> Kahlo, Diego Rivera and others. She died in 1963 of a heart attack. Despite having a well-developed, distinct style, Varo is not well known. Male Surrealists (and others in the art community) often considered the work of their female colleagues to be inferior, making it difficult for female artists to promote their work. Only recently has an interest in their work begun to develop.</w:t>
            </w:r>
          </w:p>
          <w:p w14:paraId="2FD78B9D" w14:textId="18A8071E" w:rsidR="00686077" w:rsidRPr="00252109" w:rsidRDefault="009F7C3E" w:rsidP="006E09A9">
            <w:pPr>
              <w:pStyle w:val="NormalWeb"/>
              <w:shd w:val="clear" w:color="auto" w:fill="FFFFFF"/>
              <w:spacing w:before="0" w:beforeAutospacing="0" w:after="0" w:afterAutospacing="0"/>
              <w:rPr>
                <w:sz w:val="19"/>
                <w:szCs w:val="19"/>
              </w:rPr>
            </w:pPr>
            <w:r w:rsidRPr="00252109">
              <w:rPr>
                <w:sz w:val="19"/>
                <w:szCs w:val="19"/>
              </w:rPr>
              <w:t xml:space="preserve">        </w:t>
            </w:r>
            <w:r w:rsidR="00686077" w:rsidRPr="00252109">
              <w:rPr>
                <w:sz w:val="19"/>
                <w:szCs w:val="19"/>
              </w:rPr>
              <w:t>Varo’s paintings are highly allegorical with a wide range of influences, including pre-Columbian art, Surrealism, Sufism, and more. Her paintings portray fantastic, often female or ambiguously feminine characters in isolated, confined environments, usually in some act of creation, as in</w:t>
            </w:r>
            <w:r w:rsidR="00686077" w:rsidRPr="00252109">
              <w:rPr>
                <w:rStyle w:val="apple-converted-space"/>
                <w:sz w:val="19"/>
                <w:szCs w:val="19"/>
              </w:rPr>
              <w:t> </w:t>
            </w:r>
            <w:r w:rsidR="00686077" w:rsidRPr="00252109">
              <w:rPr>
                <w:rStyle w:val="Emphasis"/>
                <w:sz w:val="19"/>
                <w:szCs w:val="19"/>
              </w:rPr>
              <w:t>Creation of the Birds</w:t>
            </w:r>
            <w:r w:rsidR="00686077" w:rsidRPr="00252109">
              <w:rPr>
                <w:rStyle w:val="apple-converted-space"/>
                <w:sz w:val="19"/>
                <w:szCs w:val="19"/>
              </w:rPr>
              <w:t> </w:t>
            </w:r>
            <w:r w:rsidR="00686077" w:rsidRPr="00252109">
              <w:rPr>
                <w:sz w:val="19"/>
                <w:szCs w:val="19"/>
              </w:rPr>
              <w:t>(1957). Much of her work is interpreted as an expression of her frustration at being marginalized as a woman and as a female artist</w:t>
            </w:r>
            <w:r w:rsidR="00780ED3" w:rsidRPr="00252109">
              <w:rPr>
                <w:sz w:val="19"/>
                <w:szCs w:val="19"/>
              </w:rPr>
              <w:t>. She also emphasizes</w:t>
            </w:r>
            <w:r w:rsidR="00686077" w:rsidRPr="00252109">
              <w:rPr>
                <w:sz w:val="19"/>
                <w:szCs w:val="19"/>
              </w:rPr>
              <w:t xml:space="preserve"> the myst</w:t>
            </w:r>
            <w:r w:rsidR="00780ED3" w:rsidRPr="00252109">
              <w:rPr>
                <w:sz w:val="19"/>
                <w:szCs w:val="19"/>
              </w:rPr>
              <w:t>eries and potential of the mind</w:t>
            </w:r>
            <w:r w:rsidR="00686077" w:rsidRPr="00252109">
              <w:rPr>
                <w:sz w:val="19"/>
                <w:szCs w:val="19"/>
              </w:rPr>
              <w:t xml:space="preserve">. The creation of art is rendered as a kind of magic in her </w:t>
            </w:r>
            <w:r w:rsidRPr="00252109">
              <w:rPr>
                <w:sz w:val="19"/>
                <w:szCs w:val="19"/>
              </w:rPr>
              <w:t>work, depicted as both</w:t>
            </w:r>
            <w:r w:rsidR="00686077" w:rsidRPr="00252109">
              <w:rPr>
                <w:sz w:val="19"/>
                <w:szCs w:val="19"/>
              </w:rPr>
              <w:t xml:space="preserve"> mechanical and supremely natural. </w:t>
            </w:r>
          </w:p>
          <w:p w14:paraId="03C35212" w14:textId="5F823AE9" w:rsidR="00D23D3B" w:rsidRPr="00252109" w:rsidRDefault="00780ED3" w:rsidP="006E09A9">
            <w:pPr>
              <w:rPr>
                <w:sz w:val="19"/>
                <w:szCs w:val="19"/>
              </w:rPr>
            </w:pPr>
            <w:r w:rsidRPr="00252109">
              <w:rPr>
                <w:rFonts w:ascii="Times" w:hAnsi="Times"/>
                <w:sz w:val="19"/>
                <w:szCs w:val="19"/>
              </w:rPr>
              <w:t xml:space="preserve">In this painting, Varo seems to be an owl, as she sits at the table wearing around her neck a three-stringed instrument, perhaps a lyre, which in ancient Greece, symbolized the human being. The alchemical vessels, which function in the realm of machines of fantasy and machines of transformative voyages, sit on the floor and look equally human, reinforcing their role as extensions or even surrogates for the human and serving to unite the artist and vessels who appear to be sharing in the act of creation. </w:t>
            </w:r>
            <w:r w:rsidR="008474C0" w:rsidRPr="00252109">
              <w:rPr>
                <w:rFonts w:ascii="Times" w:hAnsi="Times"/>
                <w:sz w:val="19"/>
                <w:szCs w:val="19"/>
              </w:rPr>
              <w:t>The</w:t>
            </w:r>
            <w:r w:rsidRPr="00252109">
              <w:rPr>
                <w:rFonts w:ascii="Times" w:hAnsi="Times"/>
                <w:sz w:val="19"/>
                <w:szCs w:val="19"/>
              </w:rPr>
              <w:t xml:space="preserve"> title claims</w:t>
            </w:r>
            <w:r w:rsidR="008474C0" w:rsidRPr="00252109">
              <w:rPr>
                <w:rFonts w:ascii="Times" w:hAnsi="Times"/>
                <w:sz w:val="19"/>
                <w:szCs w:val="19"/>
              </w:rPr>
              <w:t xml:space="preserve"> that the subject is creating birds</w:t>
            </w:r>
            <w:r w:rsidRPr="00252109">
              <w:rPr>
                <w:rFonts w:ascii="Times" w:hAnsi="Times"/>
                <w:sz w:val="19"/>
                <w:szCs w:val="19"/>
              </w:rPr>
              <w:t>, but given the artist's quest for a sense of self, perhaps it is the birds which are really creating the artist or through an alchemical process, one is being transformed into the other. Alchemy is a secret science; all that is ever shared is that it seeks to transform one substance into another, into a cosmic elixir. But in the Creation of the Birds, Varo appears to be, perhaps, the alchemist, and whereas she calls alchemy a useless science in one image, here the alchemist is literally an artist.</w:t>
            </w:r>
          </w:p>
        </w:tc>
        <w:tc>
          <w:tcPr>
            <w:tcW w:w="4776" w:type="dxa"/>
          </w:tcPr>
          <w:p w14:paraId="68CC8524" w14:textId="4D09C23D" w:rsidR="008474C0" w:rsidRPr="00252109" w:rsidRDefault="008474C0" w:rsidP="006E09A9">
            <w:pPr>
              <w:rPr>
                <w:rFonts w:ascii="Times" w:eastAsia="Times New Roman" w:hAnsi="Times" w:cs="Times New Roman"/>
                <w:sz w:val="19"/>
                <w:szCs w:val="19"/>
              </w:rPr>
            </w:pPr>
            <w:r w:rsidRPr="00252109">
              <w:rPr>
                <w:rFonts w:ascii="Times" w:eastAsia="Times New Roman" w:hAnsi="Times" w:cs="Times New Roman"/>
                <w:i/>
                <w:iCs/>
                <w:sz w:val="19"/>
                <w:szCs w:val="19"/>
                <w:shd w:val="clear" w:color="auto" w:fill="FFFFFF"/>
              </w:rPr>
              <w:t xml:space="preserve">Presence of Latin </w:t>
            </w:r>
            <w:proofErr w:type="spellStart"/>
            <w:r w:rsidRPr="00252109">
              <w:rPr>
                <w:rFonts w:ascii="Times" w:eastAsia="Times New Roman" w:hAnsi="Times" w:cs="Times New Roman"/>
                <w:i/>
                <w:iCs/>
                <w:sz w:val="19"/>
                <w:szCs w:val="19"/>
                <w:shd w:val="clear" w:color="auto" w:fill="FFFFFF"/>
              </w:rPr>
              <w:t>America</w:t>
            </w:r>
            <w:r w:rsidRPr="00252109">
              <w:rPr>
                <w:rFonts w:ascii="Times" w:eastAsia="Times New Roman" w:hAnsi="Times" w:cs="Times New Roman"/>
                <w:sz w:val="19"/>
                <w:szCs w:val="19"/>
                <w:shd w:val="clear" w:color="auto" w:fill="FFFFFF"/>
              </w:rPr>
              <w:t>is</w:t>
            </w:r>
            <w:proofErr w:type="spellEnd"/>
            <w:r w:rsidRPr="00252109">
              <w:rPr>
                <w:rFonts w:ascii="Times" w:eastAsia="Times New Roman" w:hAnsi="Times" w:cs="Times New Roman"/>
                <w:sz w:val="19"/>
                <w:szCs w:val="19"/>
                <w:shd w:val="clear" w:color="auto" w:fill="FFFFFF"/>
              </w:rPr>
              <w:t xml:space="preserve"> a</w:t>
            </w:r>
            <w:r w:rsidRPr="00252109">
              <w:rPr>
                <w:rStyle w:val="apple-converted-space"/>
                <w:rFonts w:ascii="Times" w:eastAsia="Times New Roman" w:hAnsi="Times" w:cs="Times New Roman"/>
                <w:sz w:val="19"/>
                <w:szCs w:val="19"/>
                <w:shd w:val="clear" w:color="auto" w:fill="FFFFFF"/>
              </w:rPr>
              <w:t> </w:t>
            </w:r>
            <w:hyperlink r:id="rId6" w:tooltip="Mural" w:history="1">
              <w:r w:rsidRPr="00252109">
                <w:rPr>
                  <w:rStyle w:val="Hyperlink"/>
                  <w:rFonts w:ascii="Times" w:eastAsia="Times New Roman" w:hAnsi="Times" w:cs="Times New Roman"/>
                  <w:color w:val="auto"/>
                  <w:sz w:val="19"/>
                  <w:szCs w:val="19"/>
                  <w:u w:val="none"/>
                  <w:shd w:val="clear" w:color="auto" w:fill="FFFFFF"/>
                </w:rPr>
                <w:t>mural</w:t>
              </w:r>
            </w:hyperlink>
            <w:r w:rsidRPr="00252109">
              <w:rPr>
                <w:rStyle w:val="apple-converted-space"/>
                <w:rFonts w:ascii="Times" w:eastAsia="Times New Roman" w:hAnsi="Times" w:cs="Times New Roman"/>
                <w:sz w:val="19"/>
                <w:szCs w:val="19"/>
                <w:shd w:val="clear" w:color="auto" w:fill="FFFFFF"/>
              </w:rPr>
              <w:t> </w:t>
            </w:r>
            <w:r w:rsidRPr="00252109">
              <w:rPr>
                <w:rFonts w:ascii="Times" w:eastAsia="Times New Roman" w:hAnsi="Times" w:cs="Times New Roman"/>
                <w:sz w:val="19"/>
                <w:szCs w:val="19"/>
                <w:shd w:val="clear" w:color="auto" w:fill="FFFFFF"/>
              </w:rPr>
              <w:t>painted by Mexican artist</w:t>
            </w:r>
            <w:r w:rsidRPr="00252109">
              <w:rPr>
                <w:rStyle w:val="apple-converted-space"/>
                <w:rFonts w:ascii="Times" w:eastAsia="Times New Roman" w:hAnsi="Times" w:cs="Times New Roman"/>
                <w:sz w:val="19"/>
                <w:szCs w:val="19"/>
                <w:shd w:val="clear" w:color="auto" w:fill="FFFFFF"/>
              </w:rPr>
              <w:t> </w:t>
            </w:r>
            <w:hyperlink r:id="rId7" w:tooltip="Jorge González Camarena" w:history="1">
              <w:r w:rsidRPr="00252109">
                <w:rPr>
                  <w:rStyle w:val="Hyperlink"/>
                  <w:rFonts w:ascii="Times" w:eastAsia="Times New Roman" w:hAnsi="Times" w:cs="Times New Roman"/>
                  <w:color w:val="auto"/>
                  <w:sz w:val="19"/>
                  <w:szCs w:val="19"/>
                  <w:u w:val="none"/>
                  <w:shd w:val="clear" w:color="auto" w:fill="FFFFFF"/>
                </w:rPr>
                <w:t xml:space="preserve">Jorge González </w:t>
              </w:r>
              <w:proofErr w:type="spellStart"/>
              <w:r w:rsidRPr="00252109">
                <w:rPr>
                  <w:rStyle w:val="Hyperlink"/>
                  <w:rFonts w:ascii="Times" w:eastAsia="Times New Roman" w:hAnsi="Times" w:cs="Times New Roman"/>
                  <w:color w:val="auto"/>
                  <w:sz w:val="19"/>
                  <w:szCs w:val="19"/>
                  <w:u w:val="none"/>
                  <w:shd w:val="clear" w:color="auto" w:fill="FFFFFF"/>
                </w:rPr>
                <w:t>Camarena</w:t>
              </w:r>
              <w:proofErr w:type="spellEnd"/>
            </w:hyperlink>
            <w:r w:rsidRPr="00252109">
              <w:rPr>
                <w:rStyle w:val="apple-converted-space"/>
                <w:rFonts w:ascii="Times" w:eastAsia="Times New Roman" w:hAnsi="Times" w:cs="Times New Roman"/>
                <w:sz w:val="19"/>
                <w:szCs w:val="19"/>
                <w:shd w:val="clear" w:color="auto" w:fill="FFFFFF"/>
              </w:rPr>
              <w:t> </w:t>
            </w:r>
            <w:r w:rsidRPr="00252109">
              <w:rPr>
                <w:rFonts w:ascii="Times" w:eastAsia="Times New Roman" w:hAnsi="Times" w:cs="Times New Roman"/>
                <w:sz w:val="19"/>
                <w:szCs w:val="19"/>
                <w:shd w:val="clear" w:color="auto" w:fill="FFFFFF"/>
              </w:rPr>
              <w:t>between 1964 and 1965. The 300-square-meter mural, painted in</w:t>
            </w:r>
            <w:r w:rsidRPr="00252109">
              <w:rPr>
                <w:rStyle w:val="apple-converted-space"/>
                <w:rFonts w:ascii="Times" w:eastAsia="Times New Roman" w:hAnsi="Times" w:cs="Times New Roman"/>
                <w:sz w:val="19"/>
                <w:szCs w:val="19"/>
                <w:shd w:val="clear" w:color="auto" w:fill="FFFFFF"/>
              </w:rPr>
              <w:t> </w:t>
            </w:r>
            <w:hyperlink r:id="rId8" w:tooltip="Acrylic paint" w:history="1">
              <w:r w:rsidRPr="00252109">
                <w:rPr>
                  <w:rStyle w:val="Hyperlink"/>
                  <w:rFonts w:ascii="Times" w:eastAsia="Times New Roman" w:hAnsi="Times" w:cs="Times New Roman"/>
                  <w:color w:val="auto"/>
                  <w:sz w:val="19"/>
                  <w:szCs w:val="19"/>
                  <w:u w:val="none"/>
                  <w:shd w:val="clear" w:color="auto" w:fill="FFFFFF"/>
                </w:rPr>
                <w:t>acrylics</w:t>
              </w:r>
            </w:hyperlink>
            <w:r w:rsidRPr="00252109">
              <w:rPr>
                <w:rStyle w:val="apple-converted-space"/>
                <w:rFonts w:ascii="Times" w:eastAsia="Times New Roman" w:hAnsi="Times" w:cs="Times New Roman"/>
                <w:sz w:val="19"/>
                <w:szCs w:val="19"/>
                <w:shd w:val="clear" w:color="auto" w:fill="FFFFFF"/>
              </w:rPr>
              <w:t> </w:t>
            </w:r>
            <w:r w:rsidRPr="00252109">
              <w:rPr>
                <w:rFonts w:ascii="Times" w:eastAsia="Times New Roman" w:hAnsi="Times" w:cs="Times New Roman"/>
                <w:sz w:val="19"/>
                <w:szCs w:val="19"/>
                <w:shd w:val="clear" w:color="auto" w:fill="FFFFFF"/>
              </w:rPr>
              <w:t>on rough</w:t>
            </w:r>
            <w:r w:rsidRPr="00252109">
              <w:rPr>
                <w:rStyle w:val="apple-converted-space"/>
                <w:rFonts w:ascii="Times" w:eastAsia="Times New Roman" w:hAnsi="Times" w:cs="Times New Roman"/>
                <w:sz w:val="19"/>
                <w:szCs w:val="19"/>
                <w:shd w:val="clear" w:color="auto" w:fill="FFFFFF"/>
              </w:rPr>
              <w:t> </w:t>
            </w:r>
            <w:hyperlink r:id="rId9" w:tooltip="Stucco" w:history="1">
              <w:r w:rsidRPr="00252109">
                <w:rPr>
                  <w:rStyle w:val="Hyperlink"/>
                  <w:rFonts w:ascii="Times" w:eastAsia="Times New Roman" w:hAnsi="Times" w:cs="Times New Roman"/>
                  <w:color w:val="auto"/>
                  <w:sz w:val="19"/>
                  <w:szCs w:val="19"/>
                  <w:u w:val="none"/>
                  <w:shd w:val="clear" w:color="auto" w:fill="FFFFFF"/>
                </w:rPr>
                <w:t>stucco</w:t>
              </w:r>
            </w:hyperlink>
            <w:r w:rsidRPr="00252109">
              <w:rPr>
                <w:rFonts w:ascii="Times" w:eastAsia="Times New Roman" w:hAnsi="Times" w:cs="Times New Roman"/>
                <w:sz w:val="19"/>
                <w:szCs w:val="19"/>
                <w:shd w:val="clear" w:color="auto" w:fill="FFFFFF"/>
              </w:rPr>
              <w:t>, is located in the lobby of the</w:t>
            </w:r>
            <w:r w:rsidRPr="00252109">
              <w:rPr>
                <w:rStyle w:val="apple-converted-space"/>
                <w:rFonts w:ascii="Times" w:eastAsia="Times New Roman" w:hAnsi="Times" w:cs="Times New Roman"/>
                <w:sz w:val="19"/>
                <w:szCs w:val="19"/>
                <w:shd w:val="clear" w:color="auto" w:fill="FFFFFF"/>
              </w:rPr>
              <w:t> </w:t>
            </w:r>
            <w:r w:rsidRPr="00252109">
              <w:rPr>
                <w:rFonts w:ascii="Times" w:eastAsia="Times New Roman" w:hAnsi="Times" w:cs="Times New Roman"/>
                <w:i/>
                <w:iCs/>
                <w:sz w:val="19"/>
                <w:szCs w:val="19"/>
                <w:shd w:val="clear" w:color="auto" w:fill="FFFFFF"/>
              </w:rPr>
              <w:t>Casa del Arte</w:t>
            </w:r>
            <w:r w:rsidRPr="00252109">
              <w:rPr>
                <w:rStyle w:val="apple-converted-space"/>
                <w:rFonts w:ascii="Times" w:eastAsia="Times New Roman" w:hAnsi="Times" w:cs="Times New Roman"/>
                <w:sz w:val="19"/>
                <w:szCs w:val="19"/>
                <w:shd w:val="clear" w:color="auto" w:fill="FFFFFF"/>
              </w:rPr>
              <w:t> </w:t>
            </w:r>
            <w:r w:rsidRPr="00252109">
              <w:rPr>
                <w:rFonts w:ascii="Times" w:eastAsia="Times New Roman" w:hAnsi="Times" w:cs="Times New Roman"/>
                <w:sz w:val="19"/>
                <w:szCs w:val="19"/>
                <w:shd w:val="clear" w:color="auto" w:fill="FFFFFF"/>
              </w:rPr>
              <w:t>of the</w:t>
            </w:r>
            <w:r w:rsidRPr="00252109">
              <w:rPr>
                <w:rStyle w:val="apple-converted-space"/>
                <w:rFonts w:ascii="Times" w:eastAsia="Times New Roman" w:hAnsi="Times" w:cs="Times New Roman"/>
                <w:sz w:val="19"/>
                <w:szCs w:val="19"/>
                <w:shd w:val="clear" w:color="auto" w:fill="FFFFFF"/>
              </w:rPr>
              <w:t> </w:t>
            </w:r>
            <w:hyperlink r:id="rId10" w:tooltip="University of Concepción" w:history="1">
              <w:r w:rsidRPr="00252109">
                <w:rPr>
                  <w:rStyle w:val="Hyperlink"/>
                  <w:rFonts w:ascii="Times" w:eastAsia="Times New Roman" w:hAnsi="Times" w:cs="Times New Roman"/>
                  <w:color w:val="auto"/>
                  <w:sz w:val="19"/>
                  <w:szCs w:val="19"/>
                  <w:u w:val="none"/>
                  <w:shd w:val="clear" w:color="auto" w:fill="FFFFFF"/>
                </w:rPr>
                <w:t>University of Concepción</w:t>
              </w:r>
            </w:hyperlink>
            <w:r w:rsidRPr="00252109">
              <w:rPr>
                <w:rStyle w:val="apple-converted-space"/>
                <w:rFonts w:ascii="Times" w:eastAsia="Times New Roman" w:hAnsi="Times" w:cs="Times New Roman"/>
                <w:sz w:val="19"/>
                <w:szCs w:val="19"/>
                <w:shd w:val="clear" w:color="auto" w:fill="FFFFFF"/>
              </w:rPr>
              <w:t> </w:t>
            </w:r>
            <w:r w:rsidRPr="00252109">
              <w:rPr>
                <w:rFonts w:ascii="Times" w:eastAsia="Times New Roman" w:hAnsi="Times" w:cs="Times New Roman"/>
                <w:sz w:val="19"/>
                <w:szCs w:val="19"/>
                <w:shd w:val="clear" w:color="auto" w:fill="FFFFFF"/>
              </w:rPr>
              <w:t xml:space="preserve">in </w:t>
            </w:r>
            <w:hyperlink r:id="rId11" w:tooltip="Chile" w:history="1">
              <w:r w:rsidRPr="00252109">
                <w:rPr>
                  <w:rStyle w:val="Hyperlink"/>
                  <w:rFonts w:ascii="Times" w:eastAsia="Times New Roman" w:hAnsi="Times" w:cs="Times New Roman"/>
                  <w:color w:val="auto"/>
                  <w:sz w:val="19"/>
                  <w:szCs w:val="19"/>
                  <w:u w:val="none"/>
                  <w:shd w:val="clear" w:color="auto" w:fill="FFFFFF"/>
                </w:rPr>
                <w:t>Chile</w:t>
              </w:r>
            </w:hyperlink>
            <w:r w:rsidRPr="00252109">
              <w:rPr>
                <w:rFonts w:ascii="Times" w:eastAsia="Times New Roman" w:hAnsi="Times" w:cs="Times New Roman"/>
                <w:sz w:val="19"/>
                <w:szCs w:val="19"/>
                <w:shd w:val="clear" w:color="auto" w:fill="FFFFFF"/>
              </w:rPr>
              <w:t>. Its principal theme is the unity and brotherhood of the different Latin American cultures.</w:t>
            </w:r>
            <w:r w:rsidR="006E09A9" w:rsidRPr="00252109">
              <w:rPr>
                <w:rFonts w:ascii="Times" w:eastAsia="Times New Roman" w:hAnsi="Times" w:cs="Times New Roman"/>
                <w:sz w:val="19"/>
                <w:szCs w:val="19"/>
              </w:rPr>
              <w:t xml:space="preserve"> The mural </w:t>
            </w:r>
            <w:r w:rsidRPr="00252109">
              <w:rPr>
                <w:rFonts w:ascii="Times" w:eastAsia="Times New Roman" w:hAnsi="Times" w:cs="Times New Roman"/>
                <w:sz w:val="19"/>
                <w:szCs w:val="19"/>
                <w:shd w:val="clear" w:color="auto" w:fill="FFFFFF"/>
              </w:rPr>
              <w:t>describes the</w:t>
            </w:r>
            <w:r w:rsidRPr="00252109">
              <w:rPr>
                <w:rStyle w:val="apple-converted-space"/>
                <w:rFonts w:ascii="Times" w:eastAsia="Times New Roman" w:hAnsi="Times" w:cs="Times New Roman"/>
                <w:sz w:val="19"/>
                <w:szCs w:val="19"/>
                <w:shd w:val="clear" w:color="auto" w:fill="FFFFFF"/>
              </w:rPr>
              <w:t> </w:t>
            </w:r>
            <w:hyperlink r:id="rId12" w:tooltip="History of Latin America" w:history="1">
              <w:r w:rsidRPr="00252109">
                <w:rPr>
                  <w:rStyle w:val="Hyperlink"/>
                  <w:rFonts w:ascii="Times" w:eastAsia="Times New Roman" w:hAnsi="Times" w:cs="Times New Roman"/>
                  <w:color w:val="auto"/>
                  <w:sz w:val="19"/>
                  <w:szCs w:val="19"/>
                  <w:u w:val="none"/>
                  <w:shd w:val="clear" w:color="auto" w:fill="FFFFFF"/>
                </w:rPr>
                <w:t>history of Latin America</w:t>
              </w:r>
            </w:hyperlink>
            <w:r w:rsidRPr="00252109">
              <w:rPr>
                <w:rStyle w:val="apple-converted-space"/>
                <w:rFonts w:ascii="Times" w:eastAsia="Times New Roman" w:hAnsi="Times" w:cs="Times New Roman"/>
                <w:sz w:val="19"/>
                <w:szCs w:val="19"/>
                <w:shd w:val="clear" w:color="auto" w:fill="FFFFFF"/>
              </w:rPr>
              <w:t> </w:t>
            </w:r>
            <w:r w:rsidRPr="00252109">
              <w:rPr>
                <w:rFonts w:ascii="Times" w:eastAsia="Times New Roman" w:hAnsi="Times" w:cs="Times New Roman"/>
                <w:sz w:val="19"/>
                <w:szCs w:val="19"/>
                <w:shd w:val="clear" w:color="auto" w:fill="FFFFFF"/>
              </w:rPr>
              <w:t>through the use of angular, symbolic images, which emphasize the value of fraternity between the different ethnicities of the</w:t>
            </w:r>
            <w:r w:rsidRPr="00252109">
              <w:rPr>
                <w:rStyle w:val="apple-converted-space"/>
                <w:rFonts w:ascii="Times" w:eastAsia="Times New Roman" w:hAnsi="Times" w:cs="Times New Roman"/>
                <w:sz w:val="19"/>
                <w:szCs w:val="19"/>
                <w:shd w:val="clear" w:color="auto" w:fill="FFFFFF"/>
              </w:rPr>
              <w:t> </w:t>
            </w:r>
            <w:hyperlink r:id="rId13" w:tooltip="Hispanic America" w:history="1">
              <w:r w:rsidRPr="00252109">
                <w:rPr>
                  <w:rStyle w:val="Hyperlink"/>
                  <w:rFonts w:ascii="Times" w:eastAsia="Times New Roman" w:hAnsi="Times" w:cs="Times New Roman"/>
                  <w:color w:val="auto"/>
                  <w:sz w:val="19"/>
                  <w:szCs w:val="19"/>
                  <w:u w:val="none"/>
                  <w:shd w:val="clear" w:color="auto" w:fill="FFFFFF"/>
                </w:rPr>
                <w:t>Spanish American</w:t>
              </w:r>
            </w:hyperlink>
            <w:r w:rsidRPr="00252109">
              <w:rPr>
                <w:rStyle w:val="apple-converted-space"/>
                <w:rFonts w:ascii="Times" w:eastAsia="Times New Roman" w:hAnsi="Times" w:cs="Times New Roman"/>
                <w:sz w:val="19"/>
                <w:szCs w:val="19"/>
                <w:shd w:val="clear" w:color="auto" w:fill="FFFFFF"/>
              </w:rPr>
              <w:t> </w:t>
            </w:r>
            <w:r w:rsidRPr="00252109">
              <w:rPr>
                <w:rFonts w:ascii="Times" w:eastAsia="Times New Roman" w:hAnsi="Times" w:cs="Times New Roman"/>
                <w:sz w:val="19"/>
                <w:szCs w:val="19"/>
                <w:shd w:val="clear" w:color="auto" w:fill="FFFFFF"/>
              </w:rPr>
              <w:t>world. The work is read chronologically from right to left.</w:t>
            </w:r>
          </w:p>
          <w:p w14:paraId="091CA9B2" w14:textId="77777777" w:rsidR="008474C0" w:rsidRPr="00252109" w:rsidRDefault="008474C0" w:rsidP="006E09A9">
            <w:pPr>
              <w:rPr>
                <w:rFonts w:ascii="Times" w:hAnsi="Times"/>
                <w:sz w:val="19"/>
                <w:szCs w:val="19"/>
              </w:rPr>
            </w:pPr>
          </w:p>
          <w:p w14:paraId="5F479DF8" w14:textId="108121E2" w:rsidR="008474C0" w:rsidRPr="00252109" w:rsidRDefault="008474C0" w:rsidP="006E09A9">
            <w:pPr>
              <w:rPr>
                <w:rFonts w:ascii="Times" w:eastAsia="Times New Roman" w:hAnsi="Times" w:cs="Times New Roman"/>
                <w:sz w:val="19"/>
                <w:szCs w:val="19"/>
              </w:rPr>
            </w:pPr>
            <w:r w:rsidRPr="00252109">
              <w:rPr>
                <w:rFonts w:ascii="Times" w:eastAsia="Times New Roman" w:hAnsi="Times" w:cs="Times New Roman"/>
                <w:sz w:val="19"/>
                <w:szCs w:val="19"/>
                <w:shd w:val="clear" w:color="auto" w:fill="FFFFFF"/>
              </w:rPr>
              <w:t>The right panel represents</w:t>
            </w:r>
            <w:r w:rsidRPr="00252109">
              <w:rPr>
                <w:rStyle w:val="apple-converted-space"/>
                <w:rFonts w:ascii="Times" w:eastAsia="Times New Roman" w:hAnsi="Times" w:cs="Times New Roman"/>
                <w:sz w:val="19"/>
                <w:szCs w:val="19"/>
                <w:shd w:val="clear" w:color="auto" w:fill="FFFFFF"/>
              </w:rPr>
              <w:t> </w:t>
            </w:r>
            <w:hyperlink r:id="rId14" w:tooltip="Pre-Columbian" w:history="1">
              <w:r w:rsidRPr="00252109">
                <w:rPr>
                  <w:rStyle w:val="Hyperlink"/>
                  <w:rFonts w:ascii="Times" w:eastAsia="Times New Roman" w:hAnsi="Times" w:cs="Times New Roman"/>
                  <w:color w:val="auto"/>
                  <w:sz w:val="19"/>
                  <w:szCs w:val="19"/>
                  <w:u w:val="none"/>
                  <w:shd w:val="clear" w:color="auto" w:fill="FFFFFF"/>
                </w:rPr>
                <w:t>pre-Columbian America</w:t>
              </w:r>
            </w:hyperlink>
            <w:r w:rsidRPr="00252109">
              <w:rPr>
                <w:rFonts w:ascii="Times" w:eastAsia="Times New Roman" w:hAnsi="Times" w:cs="Times New Roman"/>
                <w:sz w:val="19"/>
                <w:szCs w:val="19"/>
                <w:shd w:val="clear" w:color="auto" w:fill="FFFFFF"/>
              </w:rPr>
              <w:t>. On the lower part a woman with fish in her hands emerges from the</w:t>
            </w:r>
            <w:r w:rsidRPr="00252109">
              <w:rPr>
                <w:rStyle w:val="apple-converted-space"/>
                <w:rFonts w:ascii="Times" w:eastAsia="Times New Roman" w:hAnsi="Times" w:cs="Times New Roman"/>
                <w:sz w:val="19"/>
                <w:szCs w:val="19"/>
                <w:shd w:val="clear" w:color="auto" w:fill="FFFFFF"/>
              </w:rPr>
              <w:t> </w:t>
            </w:r>
            <w:hyperlink r:id="rId15" w:tooltip="Aztec religion" w:history="1">
              <w:r w:rsidRPr="00252109">
                <w:rPr>
                  <w:rStyle w:val="Hyperlink"/>
                  <w:rFonts w:ascii="Times" w:eastAsia="Times New Roman" w:hAnsi="Times" w:cs="Times New Roman"/>
                  <w:color w:val="auto"/>
                  <w:sz w:val="19"/>
                  <w:szCs w:val="19"/>
                  <w:u w:val="none"/>
                  <w:shd w:val="clear" w:color="auto" w:fill="FFFFFF"/>
                </w:rPr>
                <w:t>Aztec pantheon</w:t>
              </w:r>
            </w:hyperlink>
            <w:r w:rsidRPr="00252109">
              <w:rPr>
                <w:rFonts w:ascii="Times" w:eastAsia="Times New Roman" w:hAnsi="Times" w:cs="Times New Roman"/>
                <w:sz w:val="19"/>
                <w:szCs w:val="19"/>
                <w:shd w:val="clear" w:color="auto" w:fill="FFFFFF"/>
              </w:rPr>
              <w:t>, symbolizing the riches of the sea. The woman is accompanied by the green mask of</w:t>
            </w:r>
            <w:r w:rsidRPr="00252109">
              <w:rPr>
                <w:rStyle w:val="apple-converted-space"/>
                <w:rFonts w:ascii="Times" w:eastAsia="Times New Roman" w:hAnsi="Times" w:cs="Times New Roman"/>
                <w:sz w:val="19"/>
                <w:szCs w:val="19"/>
                <w:shd w:val="clear" w:color="auto" w:fill="FFFFFF"/>
              </w:rPr>
              <w:t> </w:t>
            </w:r>
            <w:hyperlink r:id="rId16" w:tooltip="Tlaloc" w:history="1">
              <w:proofErr w:type="spellStart"/>
              <w:r w:rsidRPr="00252109">
                <w:rPr>
                  <w:rStyle w:val="Hyperlink"/>
                  <w:rFonts w:ascii="Times" w:eastAsia="Times New Roman" w:hAnsi="Times" w:cs="Times New Roman"/>
                  <w:color w:val="auto"/>
                  <w:sz w:val="19"/>
                  <w:szCs w:val="19"/>
                  <w:u w:val="none"/>
                  <w:shd w:val="clear" w:color="auto" w:fill="FFFFFF"/>
                </w:rPr>
                <w:t>Tlaloc</w:t>
              </w:r>
              <w:proofErr w:type="spellEnd"/>
            </w:hyperlink>
            <w:r w:rsidRPr="00252109">
              <w:rPr>
                <w:rFonts w:ascii="Times" w:eastAsia="Times New Roman" w:hAnsi="Times" w:cs="Times New Roman"/>
                <w:sz w:val="19"/>
                <w:szCs w:val="19"/>
                <w:shd w:val="clear" w:color="auto" w:fill="FFFFFF"/>
              </w:rPr>
              <w:t>, god of rain. Before her is</w:t>
            </w:r>
            <w:r w:rsidRPr="00252109">
              <w:rPr>
                <w:rStyle w:val="apple-converted-space"/>
                <w:rFonts w:ascii="Times" w:eastAsia="Times New Roman" w:hAnsi="Times" w:cs="Times New Roman"/>
                <w:sz w:val="19"/>
                <w:szCs w:val="19"/>
                <w:shd w:val="clear" w:color="auto" w:fill="FFFFFF"/>
              </w:rPr>
              <w:t> </w:t>
            </w:r>
            <w:hyperlink r:id="rId17" w:tooltip="Quetzalcoatl" w:history="1">
              <w:r w:rsidRPr="00252109">
                <w:rPr>
                  <w:rStyle w:val="Hyperlink"/>
                  <w:rFonts w:ascii="Times" w:eastAsia="Times New Roman" w:hAnsi="Times" w:cs="Times New Roman"/>
                  <w:color w:val="auto"/>
                  <w:sz w:val="19"/>
                  <w:szCs w:val="19"/>
                  <w:u w:val="none"/>
                  <w:shd w:val="clear" w:color="auto" w:fill="FFFFFF"/>
                </w:rPr>
                <w:t>Quetzalcoatl</w:t>
              </w:r>
            </w:hyperlink>
            <w:r w:rsidRPr="00252109">
              <w:rPr>
                <w:rFonts w:ascii="Times" w:eastAsia="Times New Roman" w:hAnsi="Times" w:cs="Times New Roman"/>
                <w:sz w:val="19"/>
                <w:szCs w:val="19"/>
                <w:shd w:val="clear" w:color="auto" w:fill="FFFFFF"/>
              </w:rPr>
              <w:t>, the serpent-shaped deity who symbolizes culture and who is depicted coiling around the staircase to the art gallery. Completing this first panel of the mural, at the right is a mounted Spanish soldier, fighting against an</w:t>
            </w:r>
            <w:r w:rsidR="00252109" w:rsidRPr="00252109">
              <w:rPr>
                <w:rFonts w:ascii="Times" w:eastAsia="Times New Roman" w:hAnsi="Times" w:cs="Times New Roman"/>
                <w:sz w:val="19"/>
                <w:szCs w:val="19"/>
                <w:shd w:val="clear" w:color="auto" w:fill="FFFFFF"/>
              </w:rPr>
              <w:t xml:space="preserve"> indigenous god in the form of an</w:t>
            </w:r>
            <w:r w:rsidRPr="00252109">
              <w:rPr>
                <w:rFonts w:ascii="Times" w:eastAsia="Times New Roman" w:hAnsi="Times" w:cs="Times New Roman"/>
                <w:sz w:val="19"/>
                <w:szCs w:val="19"/>
                <w:shd w:val="clear" w:color="auto" w:fill="FFFFFF"/>
              </w:rPr>
              <w:t xml:space="preserve"> eagle-man, symbolizing the battle of the conquest.</w:t>
            </w:r>
          </w:p>
          <w:p w14:paraId="3BCC2A09" w14:textId="77777777" w:rsidR="006E09A9" w:rsidRPr="00252109" w:rsidRDefault="006E09A9" w:rsidP="006E09A9">
            <w:pPr>
              <w:pStyle w:val="NormalWeb"/>
              <w:shd w:val="clear" w:color="auto" w:fill="FFFFFF"/>
              <w:spacing w:before="0" w:beforeAutospacing="0" w:after="0" w:afterAutospacing="0"/>
              <w:rPr>
                <w:sz w:val="19"/>
                <w:szCs w:val="19"/>
              </w:rPr>
            </w:pPr>
          </w:p>
          <w:p w14:paraId="70D626B6" w14:textId="366D844F" w:rsidR="008474C0" w:rsidRPr="00252109" w:rsidRDefault="008474C0" w:rsidP="006E09A9">
            <w:pPr>
              <w:pStyle w:val="NormalWeb"/>
              <w:shd w:val="clear" w:color="auto" w:fill="FFFFFF"/>
              <w:spacing w:before="0" w:beforeAutospacing="0" w:after="0" w:afterAutospacing="0"/>
              <w:rPr>
                <w:sz w:val="19"/>
                <w:szCs w:val="19"/>
              </w:rPr>
            </w:pPr>
            <w:r w:rsidRPr="00252109">
              <w:rPr>
                <w:sz w:val="19"/>
                <w:szCs w:val="19"/>
              </w:rPr>
              <w:t>The central panel begins a bit to the left of the first part with the Spanish soldier and a Native woman, the principal creators of miscegenation. Jorge González called this part</w:t>
            </w:r>
            <w:r w:rsidRPr="00252109">
              <w:rPr>
                <w:rStyle w:val="apple-converted-space"/>
                <w:sz w:val="19"/>
                <w:szCs w:val="19"/>
              </w:rPr>
              <w:t> </w:t>
            </w:r>
            <w:r w:rsidRPr="00252109">
              <w:rPr>
                <w:i/>
                <w:iCs/>
                <w:sz w:val="19"/>
                <w:szCs w:val="19"/>
              </w:rPr>
              <w:t>The Original Couple</w:t>
            </w:r>
            <w:r w:rsidRPr="00252109">
              <w:rPr>
                <w:sz w:val="19"/>
                <w:szCs w:val="19"/>
              </w:rPr>
              <w:t>. On the surface of this swarm of bodies and precious stones, sprouts a pregnant woman covered with vines, representing the fertility of the earth. From her surge American</w:t>
            </w:r>
            <w:r w:rsidRPr="00252109">
              <w:rPr>
                <w:rStyle w:val="apple-converted-space"/>
                <w:sz w:val="19"/>
                <w:szCs w:val="19"/>
              </w:rPr>
              <w:t> </w:t>
            </w:r>
            <w:hyperlink r:id="rId18" w:tooltip="Maize" w:history="1">
              <w:r w:rsidRPr="00252109">
                <w:rPr>
                  <w:rStyle w:val="Hyperlink"/>
                  <w:color w:val="auto"/>
                  <w:sz w:val="19"/>
                  <w:szCs w:val="19"/>
                  <w:u w:val="none"/>
                </w:rPr>
                <w:t>corn</w:t>
              </w:r>
            </w:hyperlink>
            <w:r w:rsidRPr="00252109">
              <w:rPr>
                <w:rStyle w:val="apple-converted-space"/>
                <w:sz w:val="19"/>
                <w:szCs w:val="19"/>
              </w:rPr>
              <w:t> </w:t>
            </w:r>
            <w:r w:rsidRPr="00252109">
              <w:rPr>
                <w:sz w:val="19"/>
                <w:szCs w:val="19"/>
              </w:rPr>
              <w:t>and Old World</w:t>
            </w:r>
            <w:r w:rsidRPr="00252109">
              <w:rPr>
                <w:rStyle w:val="apple-converted-space"/>
                <w:sz w:val="19"/>
                <w:szCs w:val="19"/>
              </w:rPr>
              <w:t> </w:t>
            </w:r>
            <w:hyperlink r:id="rId19" w:tooltip="Wheat" w:history="1">
              <w:r w:rsidRPr="00252109">
                <w:rPr>
                  <w:rStyle w:val="Hyperlink"/>
                  <w:color w:val="auto"/>
                  <w:sz w:val="19"/>
                  <w:szCs w:val="19"/>
                  <w:u w:val="none"/>
                </w:rPr>
                <w:t>wheat</w:t>
              </w:r>
            </w:hyperlink>
            <w:r w:rsidRPr="00252109">
              <w:rPr>
                <w:sz w:val="19"/>
                <w:szCs w:val="19"/>
              </w:rPr>
              <w:t>, nourishment that sustains the bases of industrialization, technology and science, represented as an intricate steel machine.</w:t>
            </w:r>
          </w:p>
          <w:p w14:paraId="22756A3F" w14:textId="77777777" w:rsidR="006E09A9" w:rsidRPr="00252109" w:rsidRDefault="006E09A9" w:rsidP="006E09A9">
            <w:pPr>
              <w:pStyle w:val="NormalWeb"/>
              <w:shd w:val="clear" w:color="auto" w:fill="FFFFFF"/>
              <w:spacing w:before="0" w:beforeAutospacing="0" w:after="0" w:afterAutospacing="0"/>
              <w:rPr>
                <w:sz w:val="19"/>
                <w:szCs w:val="19"/>
              </w:rPr>
            </w:pPr>
          </w:p>
          <w:p w14:paraId="629802DC" w14:textId="2D2BF084" w:rsidR="008474C0" w:rsidRPr="00252109" w:rsidRDefault="008474C0" w:rsidP="006E09A9">
            <w:pPr>
              <w:pStyle w:val="NormalWeb"/>
              <w:shd w:val="clear" w:color="auto" w:fill="FFFFFF"/>
              <w:spacing w:before="0" w:beforeAutospacing="0" w:after="0" w:afterAutospacing="0"/>
              <w:rPr>
                <w:sz w:val="19"/>
                <w:szCs w:val="19"/>
              </w:rPr>
            </w:pPr>
            <w:r w:rsidRPr="00252109">
              <w:rPr>
                <w:sz w:val="19"/>
                <w:szCs w:val="19"/>
              </w:rPr>
              <w:t>At the center of the panel there are several overlapping faces, which symbolize the fusion of the races.</w:t>
            </w:r>
          </w:p>
          <w:p w14:paraId="0D79B799" w14:textId="77777777" w:rsidR="006E09A9" w:rsidRPr="00252109" w:rsidRDefault="006E09A9" w:rsidP="006E09A9">
            <w:pPr>
              <w:rPr>
                <w:rFonts w:ascii="Times" w:eastAsia="Times New Roman" w:hAnsi="Times" w:cs="Times New Roman"/>
                <w:sz w:val="19"/>
                <w:szCs w:val="19"/>
                <w:shd w:val="clear" w:color="auto" w:fill="FFFFFF"/>
              </w:rPr>
            </w:pPr>
          </w:p>
          <w:p w14:paraId="32139EC1" w14:textId="37D89144" w:rsidR="008474C0" w:rsidRPr="00252109" w:rsidRDefault="008474C0" w:rsidP="006E09A9">
            <w:pPr>
              <w:rPr>
                <w:rFonts w:ascii="Times" w:eastAsia="Times New Roman" w:hAnsi="Times" w:cs="Times New Roman"/>
                <w:sz w:val="19"/>
                <w:szCs w:val="19"/>
              </w:rPr>
            </w:pPr>
            <w:r w:rsidRPr="00252109">
              <w:rPr>
                <w:rFonts w:ascii="Times" w:eastAsia="Times New Roman" w:hAnsi="Times" w:cs="Times New Roman"/>
                <w:sz w:val="19"/>
                <w:szCs w:val="19"/>
                <w:shd w:val="clear" w:color="auto" w:fill="FFFFFF"/>
              </w:rPr>
              <w:t xml:space="preserve">The </w:t>
            </w:r>
            <w:proofErr w:type="spellStart"/>
            <w:r w:rsidRPr="00252109">
              <w:rPr>
                <w:rFonts w:ascii="Times" w:eastAsia="Times New Roman" w:hAnsi="Times" w:cs="Times New Roman"/>
                <w:sz w:val="19"/>
                <w:szCs w:val="19"/>
                <w:shd w:val="clear" w:color="auto" w:fill="FFFFFF"/>
              </w:rPr>
              <w:t>nopal</w:t>
            </w:r>
            <w:proofErr w:type="spellEnd"/>
            <w:r w:rsidRPr="00252109">
              <w:rPr>
                <w:rFonts w:ascii="Times" w:eastAsia="Times New Roman" w:hAnsi="Times" w:cs="Times New Roman"/>
                <w:sz w:val="19"/>
                <w:szCs w:val="19"/>
                <w:shd w:val="clear" w:color="auto" w:fill="FFFFFF"/>
              </w:rPr>
              <w:t xml:space="preserve"> on the left panel is pierced by daggers, symbolizing the historic mistreatment of Latin Americans. All along the top of the mural, the flags of the different Latin American nations wave in sequence, organized geographically</w:t>
            </w:r>
            <w:r w:rsidR="006E09A9" w:rsidRPr="00252109">
              <w:rPr>
                <w:rFonts w:ascii="Times" w:eastAsia="Times New Roman" w:hAnsi="Times" w:cs="Times New Roman"/>
                <w:sz w:val="19"/>
                <w:szCs w:val="19"/>
                <w:shd w:val="clear" w:color="auto" w:fill="FFFFFF"/>
              </w:rPr>
              <w:t xml:space="preserve"> from south to north</w:t>
            </w:r>
            <w:r w:rsidRPr="00252109">
              <w:rPr>
                <w:rFonts w:ascii="Times" w:eastAsia="Times New Roman" w:hAnsi="Times" w:cs="Times New Roman"/>
                <w:sz w:val="19"/>
                <w:szCs w:val="19"/>
                <w:shd w:val="clear" w:color="auto" w:fill="FFFFFF"/>
              </w:rPr>
              <w:t>. </w:t>
            </w:r>
          </w:p>
          <w:p w14:paraId="7730321C" w14:textId="77777777" w:rsidR="008474C0" w:rsidRPr="00252109" w:rsidRDefault="008474C0" w:rsidP="006E09A9">
            <w:pPr>
              <w:rPr>
                <w:sz w:val="19"/>
                <w:szCs w:val="19"/>
              </w:rPr>
            </w:pPr>
          </w:p>
        </w:tc>
      </w:tr>
      <w:tr w:rsidR="00D23D3B" w14:paraId="30C10A50" w14:textId="77777777" w:rsidTr="00507066">
        <w:tc>
          <w:tcPr>
            <w:tcW w:w="4518" w:type="dxa"/>
          </w:tcPr>
          <w:p w14:paraId="74CCC91A" w14:textId="740B45A1" w:rsidR="00D23D3B" w:rsidRPr="00C436E6" w:rsidRDefault="00C436E6" w:rsidP="00C436E6">
            <w:pPr>
              <w:rPr>
                <w:sz w:val="18"/>
                <w:szCs w:val="18"/>
              </w:rPr>
            </w:pPr>
            <w:r>
              <w:rPr>
                <w:sz w:val="18"/>
                <w:szCs w:val="18"/>
              </w:rPr>
              <w:lastRenderedPageBreak/>
              <w:t>In looking at this image, what aromas do you imagine you might smell?</w:t>
            </w:r>
            <w:r w:rsidR="007F6135">
              <w:rPr>
                <w:sz w:val="18"/>
                <w:szCs w:val="18"/>
              </w:rPr>
              <w:t xml:space="preserve"> Mention specific objects in the painting.</w:t>
            </w:r>
          </w:p>
        </w:tc>
        <w:tc>
          <w:tcPr>
            <w:tcW w:w="5034" w:type="dxa"/>
          </w:tcPr>
          <w:p w14:paraId="6F4BD118" w14:textId="62A176E5" w:rsidR="00D23D3B" w:rsidRPr="00C436E6" w:rsidRDefault="00C436E6" w:rsidP="00C436E6">
            <w:pPr>
              <w:rPr>
                <w:sz w:val="18"/>
                <w:szCs w:val="18"/>
              </w:rPr>
            </w:pPr>
            <w:r>
              <w:rPr>
                <w:sz w:val="18"/>
                <w:szCs w:val="18"/>
              </w:rPr>
              <w:t>Choose an object in this painting and imagine how it would feel to touch it. Describe how it would feel</w:t>
            </w:r>
            <w:r w:rsidR="007F6135">
              <w:rPr>
                <w:sz w:val="18"/>
                <w:szCs w:val="18"/>
              </w:rPr>
              <w:t xml:space="preserve"> using a number of adjectives.</w:t>
            </w:r>
          </w:p>
        </w:tc>
        <w:tc>
          <w:tcPr>
            <w:tcW w:w="4776" w:type="dxa"/>
          </w:tcPr>
          <w:p w14:paraId="68D896F7" w14:textId="77777777" w:rsidR="00D23D3B" w:rsidRDefault="007F6135" w:rsidP="00C436E6">
            <w:pPr>
              <w:rPr>
                <w:sz w:val="18"/>
                <w:szCs w:val="18"/>
              </w:rPr>
            </w:pPr>
            <w:r>
              <w:rPr>
                <w:sz w:val="18"/>
                <w:szCs w:val="18"/>
              </w:rPr>
              <w:t>Imagine putting yourself inside the scene depicted in this painting. What sounds would you hear? Be specific and mention specific objects from the image.</w:t>
            </w:r>
          </w:p>
          <w:p w14:paraId="1CCC59BB" w14:textId="77777777" w:rsidR="009F7C3E" w:rsidRDefault="009F7C3E" w:rsidP="00C436E6">
            <w:pPr>
              <w:rPr>
                <w:sz w:val="20"/>
                <w:szCs w:val="18"/>
              </w:rPr>
            </w:pPr>
          </w:p>
          <w:p w14:paraId="0C8F2175" w14:textId="77777777" w:rsidR="009F7C3E" w:rsidRDefault="009F7C3E" w:rsidP="00C436E6">
            <w:pPr>
              <w:rPr>
                <w:sz w:val="20"/>
                <w:szCs w:val="18"/>
              </w:rPr>
            </w:pPr>
          </w:p>
          <w:p w14:paraId="57D8CAD1" w14:textId="77777777" w:rsidR="00252109" w:rsidRDefault="00252109" w:rsidP="00C436E6">
            <w:pPr>
              <w:rPr>
                <w:sz w:val="20"/>
                <w:szCs w:val="18"/>
              </w:rPr>
            </w:pPr>
          </w:p>
          <w:p w14:paraId="32E9A538" w14:textId="77777777" w:rsidR="00252109" w:rsidRDefault="00252109" w:rsidP="00C436E6">
            <w:pPr>
              <w:rPr>
                <w:sz w:val="20"/>
                <w:szCs w:val="18"/>
              </w:rPr>
            </w:pPr>
          </w:p>
          <w:p w14:paraId="48742165" w14:textId="77777777" w:rsidR="00252109" w:rsidRDefault="00252109" w:rsidP="00C436E6">
            <w:pPr>
              <w:rPr>
                <w:sz w:val="20"/>
                <w:szCs w:val="18"/>
              </w:rPr>
            </w:pPr>
          </w:p>
          <w:p w14:paraId="2A32078B" w14:textId="77777777" w:rsidR="00252109" w:rsidRDefault="00252109" w:rsidP="00C436E6">
            <w:pPr>
              <w:rPr>
                <w:sz w:val="20"/>
                <w:szCs w:val="18"/>
              </w:rPr>
            </w:pPr>
          </w:p>
          <w:p w14:paraId="5C582FE5" w14:textId="77777777" w:rsidR="00252109" w:rsidRDefault="00252109" w:rsidP="00C436E6">
            <w:pPr>
              <w:rPr>
                <w:sz w:val="20"/>
                <w:szCs w:val="18"/>
              </w:rPr>
            </w:pPr>
          </w:p>
          <w:p w14:paraId="4AA1803A" w14:textId="3A64B860" w:rsidR="009F7C3E" w:rsidRPr="009F7C3E" w:rsidRDefault="009F7C3E" w:rsidP="00C436E6">
            <w:pPr>
              <w:rPr>
                <w:sz w:val="20"/>
                <w:szCs w:val="18"/>
              </w:rPr>
            </w:pPr>
          </w:p>
        </w:tc>
      </w:tr>
      <w:tr w:rsidR="00D23D3B" w14:paraId="0DEE1AD8" w14:textId="77777777" w:rsidTr="00507066">
        <w:tc>
          <w:tcPr>
            <w:tcW w:w="4518" w:type="dxa"/>
          </w:tcPr>
          <w:p w14:paraId="78B55F59" w14:textId="6E32CF87" w:rsidR="00D23D3B" w:rsidRPr="00C436E6" w:rsidRDefault="007F6135" w:rsidP="007F6135">
            <w:pPr>
              <w:rPr>
                <w:sz w:val="18"/>
                <w:szCs w:val="18"/>
              </w:rPr>
            </w:pPr>
            <w:r>
              <w:rPr>
                <w:sz w:val="18"/>
                <w:szCs w:val="18"/>
              </w:rPr>
              <w:t>Draw a picture</w:t>
            </w:r>
            <w:r w:rsidR="00580F57">
              <w:rPr>
                <w:sz w:val="18"/>
                <w:szCs w:val="18"/>
              </w:rPr>
              <w:t xml:space="preserve"> of your childhood home,</w:t>
            </w:r>
            <w:r>
              <w:rPr>
                <w:sz w:val="18"/>
                <w:szCs w:val="18"/>
              </w:rPr>
              <w:t xml:space="preserve"> yard,</w:t>
            </w:r>
            <w:r w:rsidR="00580F57">
              <w:rPr>
                <w:sz w:val="18"/>
                <w:szCs w:val="18"/>
              </w:rPr>
              <w:t xml:space="preserve"> or of your favorite place where, like </w:t>
            </w:r>
            <w:proofErr w:type="spellStart"/>
            <w:r w:rsidR="00580F57">
              <w:rPr>
                <w:sz w:val="18"/>
                <w:szCs w:val="18"/>
              </w:rPr>
              <w:t>Miró’s</w:t>
            </w:r>
            <w:proofErr w:type="spellEnd"/>
            <w:r w:rsidR="00580F57">
              <w:rPr>
                <w:sz w:val="18"/>
                <w:szCs w:val="18"/>
              </w:rPr>
              <w:t xml:space="preserve"> </w:t>
            </w:r>
            <w:r w:rsidR="00580F57" w:rsidRPr="00894A2B">
              <w:rPr>
                <w:i/>
                <w:sz w:val="18"/>
                <w:szCs w:val="18"/>
              </w:rPr>
              <w:t>Tilled Field</w:t>
            </w:r>
            <w:r w:rsidR="00580F57">
              <w:rPr>
                <w:sz w:val="18"/>
                <w:szCs w:val="18"/>
              </w:rPr>
              <w:t>, you believed nothing could go wrong.</w:t>
            </w:r>
            <w:r w:rsidR="00894A2B">
              <w:rPr>
                <w:sz w:val="18"/>
                <w:szCs w:val="18"/>
              </w:rPr>
              <w:t xml:space="preserve"> Take</w:t>
            </w:r>
            <w:r>
              <w:rPr>
                <w:sz w:val="18"/>
                <w:szCs w:val="18"/>
              </w:rPr>
              <w:t xml:space="preserve"> into special consideration </w:t>
            </w:r>
            <w:r w:rsidR="00894A2B">
              <w:rPr>
                <w:sz w:val="18"/>
                <w:szCs w:val="18"/>
              </w:rPr>
              <w:t>the objects and colors that you remember about this place.</w:t>
            </w:r>
          </w:p>
        </w:tc>
        <w:tc>
          <w:tcPr>
            <w:tcW w:w="5034" w:type="dxa"/>
          </w:tcPr>
          <w:p w14:paraId="4B29ED80" w14:textId="77777777" w:rsidR="00BB6013" w:rsidRDefault="00BB6013">
            <w:pPr>
              <w:rPr>
                <w:sz w:val="18"/>
                <w:szCs w:val="18"/>
              </w:rPr>
            </w:pPr>
            <w:r>
              <w:rPr>
                <w:sz w:val="18"/>
                <w:szCs w:val="18"/>
              </w:rPr>
              <w:t xml:space="preserve">Choose one question to answer: </w:t>
            </w:r>
          </w:p>
          <w:p w14:paraId="282F18D5" w14:textId="09D0FED2" w:rsidR="00D23D3B" w:rsidRPr="00BB6013" w:rsidRDefault="00505DA4" w:rsidP="00BB6013">
            <w:pPr>
              <w:pStyle w:val="ListParagraph"/>
              <w:numPr>
                <w:ilvl w:val="0"/>
                <w:numId w:val="1"/>
              </w:numPr>
              <w:rPr>
                <w:sz w:val="18"/>
                <w:szCs w:val="18"/>
              </w:rPr>
            </w:pPr>
            <w:r w:rsidRPr="00BB6013">
              <w:rPr>
                <w:sz w:val="18"/>
                <w:szCs w:val="18"/>
              </w:rPr>
              <w:t>In the artist statement, the author states that it is unclear if the artist in the painting is creating birds or if the birds are creating her. What is your opin</w:t>
            </w:r>
            <w:r w:rsidR="00BB6013" w:rsidRPr="00BB6013">
              <w:rPr>
                <w:sz w:val="18"/>
                <w:szCs w:val="18"/>
              </w:rPr>
              <w:t>i</w:t>
            </w:r>
            <w:r w:rsidRPr="00BB6013">
              <w:rPr>
                <w:sz w:val="18"/>
                <w:szCs w:val="18"/>
              </w:rPr>
              <w:t>on? Provide examples from the image to explain your thoughts.</w:t>
            </w:r>
          </w:p>
          <w:p w14:paraId="554316DD" w14:textId="42F3D5AB" w:rsidR="00BB6013" w:rsidRPr="00BB6013" w:rsidRDefault="00BB6013" w:rsidP="00BB6013">
            <w:pPr>
              <w:pStyle w:val="ListParagraph"/>
              <w:numPr>
                <w:ilvl w:val="0"/>
                <w:numId w:val="1"/>
              </w:numPr>
              <w:rPr>
                <w:sz w:val="18"/>
                <w:szCs w:val="18"/>
              </w:rPr>
            </w:pPr>
            <w:r>
              <w:rPr>
                <w:sz w:val="18"/>
                <w:szCs w:val="18"/>
              </w:rPr>
              <w:t xml:space="preserve">Some experts say that </w:t>
            </w:r>
            <w:proofErr w:type="spellStart"/>
            <w:r>
              <w:rPr>
                <w:sz w:val="18"/>
                <w:szCs w:val="18"/>
              </w:rPr>
              <w:t>Varos’s</w:t>
            </w:r>
            <w:proofErr w:type="spellEnd"/>
            <w:r>
              <w:rPr>
                <w:sz w:val="18"/>
                <w:szCs w:val="18"/>
              </w:rPr>
              <w:t xml:space="preserve"> paintings are an exp</w:t>
            </w:r>
            <w:r w:rsidR="00EB71DD">
              <w:rPr>
                <w:sz w:val="18"/>
                <w:szCs w:val="18"/>
              </w:rPr>
              <w:t>ression of her own frustrations with</w:t>
            </w:r>
            <w:r>
              <w:rPr>
                <w:sz w:val="18"/>
                <w:szCs w:val="18"/>
              </w:rPr>
              <w:t xml:space="preserve"> being marginalized as a woman. Do think that “Cr</w:t>
            </w:r>
            <w:r w:rsidR="00EB71DD">
              <w:rPr>
                <w:sz w:val="18"/>
                <w:szCs w:val="18"/>
              </w:rPr>
              <w:t>eation of the Birds” is an example of this</w:t>
            </w:r>
            <w:r>
              <w:rPr>
                <w:sz w:val="18"/>
                <w:szCs w:val="18"/>
              </w:rPr>
              <w:t xml:space="preserve">? </w:t>
            </w:r>
            <w:r w:rsidR="00EB71DD">
              <w:rPr>
                <w:sz w:val="18"/>
                <w:szCs w:val="18"/>
              </w:rPr>
              <w:t>Why or why not?</w:t>
            </w:r>
          </w:p>
          <w:p w14:paraId="6117D3B0" w14:textId="77777777" w:rsidR="00505DA4" w:rsidRPr="00C436E6" w:rsidRDefault="00505DA4">
            <w:pPr>
              <w:rPr>
                <w:sz w:val="18"/>
                <w:szCs w:val="18"/>
              </w:rPr>
            </w:pPr>
          </w:p>
        </w:tc>
        <w:tc>
          <w:tcPr>
            <w:tcW w:w="4776" w:type="dxa"/>
          </w:tcPr>
          <w:p w14:paraId="3E323A36" w14:textId="77777777" w:rsidR="00D23D3B" w:rsidRDefault="00252109">
            <w:pPr>
              <w:rPr>
                <w:sz w:val="18"/>
                <w:szCs w:val="18"/>
              </w:rPr>
            </w:pPr>
            <w:r>
              <w:rPr>
                <w:sz w:val="18"/>
                <w:szCs w:val="18"/>
              </w:rPr>
              <w:t>Choose one theme from the mural and write a haiku inspired by this theme. (Remember a haiku is a poem of 3 lines: the first line contains 5 syllables, the second 7 syllables, and the third 5 syllables.) Possible themes include: fraternity, war, conquest, exploitation of land and people, pain, suffering, riches of the earth, industrialization, a belief in god(s).</w:t>
            </w:r>
          </w:p>
          <w:p w14:paraId="27EFF12D" w14:textId="77777777" w:rsidR="00252109" w:rsidRDefault="00252109">
            <w:pPr>
              <w:rPr>
                <w:sz w:val="18"/>
                <w:szCs w:val="18"/>
              </w:rPr>
            </w:pPr>
          </w:p>
          <w:p w14:paraId="3B0410BB" w14:textId="77777777" w:rsidR="00252109" w:rsidRDefault="00252109">
            <w:pPr>
              <w:rPr>
                <w:sz w:val="18"/>
                <w:szCs w:val="18"/>
              </w:rPr>
            </w:pPr>
          </w:p>
          <w:p w14:paraId="2602B76B" w14:textId="77777777" w:rsidR="00252109" w:rsidRDefault="00252109">
            <w:pPr>
              <w:rPr>
                <w:sz w:val="18"/>
                <w:szCs w:val="18"/>
              </w:rPr>
            </w:pPr>
          </w:p>
          <w:p w14:paraId="51434369" w14:textId="77777777" w:rsidR="00252109" w:rsidRDefault="00252109">
            <w:pPr>
              <w:rPr>
                <w:sz w:val="18"/>
                <w:szCs w:val="18"/>
              </w:rPr>
            </w:pPr>
          </w:p>
          <w:p w14:paraId="1C7DEE2F" w14:textId="77777777" w:rsidR="00252109" w:rsidRDefault="00252109">
            <w:pPr>
              <w:rPr>
                <w:sz w:val="18"/>
                <w:szCs w:val="18"/>
              </w:rPr>
            </w:pPr>
          </w:p>
          <w:p w14:paraId="26274F27" w14:textId="77777777" w:rsidR="00252109" w:rsidRDefault="00252109">
            <w:pPr>
              <w:rPr>
                <w:sz w:val="18"/>
                <w:szCs w:val="18"/>
              </w:rPr>
            </w:pPr>
          </w:p>
          <w:p w14:paraId="4D1448FC" w14:textId="77777777" w:rsidR="00252109" w:rsidRDefault="00252109">
            <w:pPr>
              <w:rPr>
                <w:sz w:val="18"/>
                <w:szCs w:val="18"/>
              </w:rPr>
            </w:pPr>
          </w:p>
          <w:p w14:paraId="1E40BFC5" w14:textId="77777777" w:rsidR="00252109" w:rsidRDefault="00252109">
            <w:pPr>
              <w:rPr>
                <w:sz w:val="18"/>
                <w:szCs w:val="18"/>
              </w:rPr>
            </w:pPr>
          </w:p>
          <w:p w14:paraId="3509A256" w14:textId="77777777" w:rsidR="00252109" w:rsidRDefault="00252109">
            <w:pPr>
              <w:rPr>
                <w:sz w:val="18"/>
                <w:szCs w:val="18"/>
              </w:rPr>
            </w:pPr>
          </w:p>
          <w:p w14:paraId="4DA598CE" w14:textId="77777777" w:rsidR="00252109" w:rsidRDefault="00252109">
            <w:pPr>
              <w:rPr>
                <w:sz w:val="18"/>
                <w:szCs w:val="18"/>
              </w:rPr>
            </w:pPr>
          </w:p>
          <w:p w14:paraId="64E3EF53" w14:textId="77777777" w:rsidR="00252109" w:rsidRDefault="00252109">
            <w:pPr>
              <w:rPr>
                <w:sz w:val="18"/>
                <w:szCs w:val="18"/>
              </w:rPr>
            </w:pPr>
          </w:p>
          <w:p w14:paraId="176130DA" w14:textId="77777777" w:rsidR="00252109" w:rsidRDefault="00252109">
            <w:pPr>
              <w:rPr>
                <w:sz w:val="18"/>
                <w:szCs w:val="18"/>
              </w:rPr>
            </w:pPr>
          </w:p>
          <w:p w14:paraId="069BCBAE" w14:textId="77777777" w:rsidR="00252109" w:rsidRDefault="00252109">
            <w:pPr>
              <w:rPr>
                <w:sz w:val="18"/>
                <w:szCs w:val="18"/>
              </w:rPr>
            </w:pPr>
          </w:p>
          <w:p w14:paraId="21E17355" w14:textId="77777777" w:rsidR="00252109" w:rsidRDefault="00252109">
            <w:pPr>
              <w:rPr>
                <w:sz w:val="18"/>
                <w:szCs w:val="18"/>
              </w:rPr>
            </w:pPr>
          </w:p>
          <w:p w14:paraId="6112424B" w14:textId="77777777" w:rsidR="00252109" w:rsidRDefault="00252109">
            <w:pPr>
              <w:rPr>
                <w:sz w:val="18"/>
                <w:szCs w:val="18"/>
              </w:rPr>
            </w:pPr>
          </w:p>
          <w:p w14:paraId="14861CDA" w14:textId="77777777" w:rsidR="00252109" w:rsidRDefault="00252109">
            <w:pPr>
              <w:rPr>
                <w:sz w:val="18"/>
                <w:szCs w:val="18"/>
              </w:rPr>
            </w:pPr>
          </w:p>
          <w:p w14:paraId="780D965B" w14:textId="77777777" w:rsidR="00252109" w:rsidRDefault="00252109">
            <w:pPr>
              <w:rPr>
                <w:sz w:val="18"/>
                <w:szCs w:val="18"/>
              </w:rPr>
            </w:pPr>
          </w:p>
          <w:p w14:paraId="3C4E25FB" w14:textId="77777777" w:rsidR="00252109" w:rsidRDefault="00252109">
            <w:pPr>
              <w:rPr>
                <w:sz w:val="18"/>
                <w:szCs w:val="18"/>
              </w:rPr>
            </w:pPr>
          </w:p>
          <w:p w14:paraId="1D13F104" w14:textId="77777777" w:rsidR="00252109" w:rsidRDefault="00252109">
            <w:pPr>
              <w:rPr>
                <w:sz w:val="18"/>
                <w:szCs w:val="18"/>
              </w:rPr>
            </w:pPr>
          </w:p>
          <w:p w14:paraId="2111F056" w14:textId="77777777" w:rsidR="00252109" w:rsidRDefault="00252109">
            <w:pPr>
              <w:rPr>
                <w:sz w:val="18"/>
                <w:szCs w:val="18"/>
              </w:rPr>
            </w:pPr>
          </w:p>
          <w:p w14:paraId="483DCA77" w14:textId="77777777" w:rsidR="00252109" w:rsidRDefault="00252109">
            <w:pPr>
              <w:rPr>
                <w:sz w:val="18"/>
                <w:szCs w:val="18"/>
              </w:rPr>
            </w:pPr>
          </w:p>
          <w:p w14:paraId="058D0C0E" w14:textId="77777777" w:rsidR="00252109" w:rsidRDefault="00252109">
            <w:pPr>
              <w:rPr>
                <w:sz w:val="18"/>
                <w:szCs w:val="18"/>
              </w:rPr>
            </w:pPr>
          </w:p>
          <w:p w14:paraId="0F1419E1" w14:textId="77777777" w:rsidR="00252109" w:rsidRDefault="00252109">
            <w:pPr>
              <w:rPr>
                <w:sz w:val="18"/>
                <w:szCs w:val="18"/>
              </w:rPr>
            </w:pPr>
          </w:p>
          <w:p w14:paraId="11318756" w14:textId="77777777" w:rsidR="00252109" w:rsidRDefault="00252109">
            <w:pPr>
              <w:rPr>
                <w:sz w:val="18"/>
                <w:szCs w:val="18"/>
              </w:rPr>
            </w:pPr>
          </w:p>
          <w:p w14:paraId="3421A35E" w14:textId="77777777" w:rsidR="00252109" w:rsidRDefault="00252109">
            <w:pPr>
              <w:rPr>
                <w:sz w:val="18"/>
                <w:szCs w:val="18"/>
              </w:rPr>
            </w:pPr>
          </w:p>
          <w:p w14:paraId="09851EAD" w14:textId="77777777" w:rsidR="00252109" w:rsidRDefault="00252109">
            <w:pPr>
              <w:rPr>
                <w:sz w:val="18"/>
                <w:szCs w:val="18"/>
              </w:rPr>
            </w:pPr>
          </w:p>
          <w:p w14:paraId="52F677F0" w14:textId="77777777" w:rsidR="00252109" w:rsidRDefault="00252109">
            <w:pPr>
              <w:rPr>
                <w:sz w:val="18"/>
                <w:szCs w:val="18"/>
              </w:rPr>
            </w:pPr>
          </w:p>
          <w:p w14:paraId="546408A7" w14:textId="77777777" w:rsidR="00252109" w:rsidRDefault="00252109">
            <w:pPr>
              <w:rPr>
                <w:sz w:val="18"/>
                <w:szCs w:val="18"/>
              </w:rPr>
            </w:pPr>
          </w:p>
          <w:p w14:paraId="6A20F89A" w14:textId="7C8D5A7D" w:rsidR="00252109" w:rsidRPr="00C436E6" w:rsidRDefault="00252109">
            <w:pPr>
              <w:rPr>
                <w:sz w:val="18"/>
                <w:szCs w:val="18"/>
              </w:rPr>
            </w:pPr>
          </w:p>
        </w:tc>
      </w:tr>
    </w:tbl>
    <w:p w14:paraId="02887D5B" w14:textId="228934BF" w:rsidR="00191304" w:rsidRDefault="00191304"/>
    <w:tbl>
      <w:tblPr>
        <w:tblStyle w:val="TableGrid"/>
        <w:tblW w:w="0" w:type="auto"/>
        <w:tblLook w:val="04A0" w:firstRow="1" w:lastRow="0" w:firstColumn="1" w:lastColumn="0" w:noHBand="0" w:noVBand="1"/>
      </w:tblPr>
      <w:tblGrid>
        <w:gridCol w:w="4518"/>
        <w:gridCol w:w="5034"/>
        <w:gridCol w:w="4776"/>
      </w:tblGrid>
      <w:tr w:rsidR="00F23098" w14:paraId="1047D897" w14:textId="77777777" w:rsidTr="00F23098">
        <w:tc>
          <w:tcPr>
            <w:tcW w:w="4518" w:type="dxa"/>
          </w:tcPr>
          <w:p w14:paraId="5F3952E0" w14:textId="77777777" w:rsidR="005865AD" w:rsidRPr="005865AD" w:rsidRDefault="005865AD" w:rsidP="005865AD">
            <w:pPr>
              <w:pStyle w:val="HTMLPreformatted"/>
              <w:shd w:val="clear" w:color="auto" w:fill="FFFFFF"/>
              <w:jc w:val="center"/>
              <w:rPr>
                <w:rFonts w:ascii="Times" w:hAnsi="Times"/>
                <w:color w:val="212121"/>
              </w:rPr>
            </w:pPr>
            <w:r w:rsidRPr="005865AD">
              <w:rPr>
                <w:rFonts w:ascii="Times" w:hAnsi="Times"/>
                <w:color w:val="212121"/>
                <w:lang w:val="de-DE"/>
              </w:rPr>
              <w:t>Das Gefrorene Feld (Joan Miró)</w:t>
            </w:r>
          </w:p>
          <w:p w14:paraId="19D8C694" w14:textId="1216A9BF" w:rsidR="00F23098" w:rsidRPr="005865AD" w:rsidRDefault="00F23098" w:rsidP="005865AD">
            <w:pPr>
              <w:jc w:val="center"/>
              <w:rPr>
                <w:rFonts w:ascii="Times" w:hAnsi="Times"/>
                <w:sz w:val="20"/>
                <w:szCs w:val="20"/>
              </w:rPr>
            </w:pPr>
          </w:p>
        </w:tc>
        <w:tc>
          <w:tcPr>
            <w:tcW w:w="5034" w:type="dxa"/>
          </w:tcPr>
          <w:p w14:paraId="3BF32EC7" w14:textId="172D1807" w:rsidR="005865AD" w:rsidRPr="005865AD" w:rsidRDefault="005865AD" w:rsidP="005865AD">
            <w:pPr>
              <w:jc w:val="center"/>
              <w:rPr>
                <w:rFonts w:ascii="Times" w:eastAsia="Times New Roman" w:hAnsi="Times" w:cs="Times New Roman"/>
                <w:sz w:val="20"/>
                <w:szCs w:val="20"/>
              </w:rPr>
            </w:pPr>
            <w:proofErr w:type="spellStart"/>
            <w:r w:rsidRPr="005865AD">
              <w:rPr>
                <w:rFonts w:ascii="Times" w:eastAsia="Times New Roman" w:hAnsi="Times" w:cs="Arial"/>
                <w:color w:val="212121"/>
                <w:sz w:val="20"/>
                <w:szCs w:val="20"/>
                <w:shd w:val="clear" w:color="auto" w:fill="FFFFFF"/>
              </w:rPr>
              <w:t>Schaffung</w:t>
            </w:r>
            <w:proofErr w:type="spellEnd"/>
            <w:r w:rsidRPr="005865AD">
              <w:rPr>
                <w:rFonts w:ascii="Times" w:eastAsia="Times New Roman" w:hAnsi="Times" w:cs="Arial"/>
                <w:color w:val="212121"/>
                <w:sz w:val="20"/>
                <w:szCs w:val="20"/>
                <w:shd w:val="clear" w:color="auto" w:fill="FFFFFF"/>
              </w:rPr>
              <w:t xml:space="preserve"> der </w:t>
            </w:r>
            <w:proofErr w:type="spellStart"/>
            <w:r w:rsidRPr="005865AD">
              <w:rPr>
                <w:rFonts w:ascii="Times" w:eastAsia="Times New Roman" w:hAnsi="Times" w:cs="Arial"/>
                <w:color w:val="212121"/>
                <w:sz w:val="20"/>
                <w:szCs w:val="20"/>
                <w:shd w:val="clear" w:color="auto" w:fill="FFFFFF"/>
              </w:rPr>
              <w:t>Vögel</w:t>
            </w:r>
            <w:proofErr w:type="spellEnd"/>
            <w:r w:rsidRPr="005865AD">
              <w:rPr>
                <w:rFonts w:ascii="Times" w:eastAsia="Times New Roman" w:hAnsi="Times" w:cs="Arial"/>
                <w:color w:val="212121"/>
                <w:sz w:val="20"/>
                <w:szCs w:val="20"/>
                <w:shd w:val="clear" w:color="auto" w:fill="FFFFFF"/>
              </w:rPr>
              <w:t xml:space="preserve"> (</w:t>
            </w:r>
            <w:proofErr w:type="spellStart"/>
            <w:r w:rsidRPr="005865AD">
              <w:rPr>
                <w:rFonts w:ascii="Times" w:eastAsia="Times New Roman" w:hAnsi="Times" w:cs="Arial"/>
                <w:color w:val="212121"/>
                <w:sz w:val="20"/>
                <w:szCs w:val="20"/>
                <w:shd w:val="clear" w:color="auto" w:fill="FFFFFF"/>
              </w:rPr>
              <w:t>Remedios</w:t>
            </w:r>
            <w:proofErr w:type="spellEnd"/>
            <w:r w:rsidRPr="005865AD">
              <w:rPr>
                <w:rFonts w:ascii="Times" w:eastAsia="Times New Roman" w:hAnsi="Times" w:cs="Arial"/>
                <w:color w:val="212121"/>
                <w:sz w:val="20"/>
                <w:szCs w:val="20"/>
                <w:shd w:val="clear" w:color="auto" w:fill="FFFFFF"/>
              </w:rPr>
              <w:t xml:space="preserve"> de Varo)</w:t>
            </w:r>
          </w:p>
          <w:p w14:paraId="36FEA75D" w14:textId="6A7C737C" w:rsidR="00F23098" w:rsidRPr="005865AD" w:rsidRDefault="00F23098" w:rsidP="005865AD">
            <w:pPr>
              <w:jc w:val="center"/>
              <w:rPr>
                <w:rFonts w:ascii="Times" w:hAnsi="Times"/>
                <w:sz w:val="20"/>
                <w:szCs w:val="20"/>
              </w:rPr>
            </w:pPr>
          </w:p>
        </w:tc>
        <w:tc>
          <w:tcPr>
            <w:tcW w:w="4776" w:type="dxa"/>
          </w:tcPr>
          <w:p w14:paraId="7C425112" w14:textId="37FF7B04" w:rsidR="005865AD" w:rsidRPr="005865AD" w:rsidRDefault="005865AD" w:rsidP="005865AD">
            <w:pPr>
              <w:jc w:val="center"/>
              <w:rPr>
                <w:rFonts w:ascii="Times" w:eastAsia="Times New Roman" w:hAnsi="Times" w:cs="Times New Roman"/>
                <w:sz w:val="20"/>
                <w:szCs w:val="20"/>
              </w:rPr>
            </w:pPr>
            <w:proofErr w:type="spellStart"/>
            <w:r w:rsidRPr="005865AD">
              <w:rPr>
                <w:rFonts w:ascii="Times" w:eastAsia="Times New Roman" w:hAnsi="Times" w:cs="Arial"/>
                <w:color w:val="212121"/>
                <w:sz w:val="20"/>
                <w:szCs w:val="20"/>
                <w:shd w:val="clear" w:color="auto" w:fill="FFFFFF"/>
              </w:rPr>
              <w:t>Präsenz</w:t>
            </w:r>
            <w:proofErr w:type="spellEnd"/>
            <w:r w:rsidRPr="005865AD">
              <w:rPr>
                <w:rFonts w:ascii="Times" w:eastAsia="Times New Roman" w:hAnsi="Times" w:cs="Arial"/>
                <w:color w:val="212121"/>
                <w:sz w:val="20"/>
                <w:szCs w:val="20"/>
                <w:shd w:val="clear" w:color="auto" w:fill="FFFFFF"/>
              </w:rPr>
              <w:t xml:space="preserve"> von </w:t>
            </w:r>
            <w:proofErr w:type="spellStart"/>
            <w:r w:rsidRPr="005865AD">
              <w:rPr>
                <w:rFonts w:ascii="Times" w:eastAsia="Times New Roman" w:hAnsi="Times" w:cs="Arial"/>
                <w:color w:val="212121"/>
                <w:sz w:val="20"/>
                <w:szCs w:val="20"/>
                <w:shd w:val="clear" w:color="auto" w:fill="FFFFFF"/>
              </w:rPr>
              <w:t>Lateinamerika</w:t>
            </w:r>
            <w:proofErr w:type="spellEnd"/>
            <w:r w:rsidRPr="005865AD">
              <w:rPr>
                <w:rFonts w:ascii="Times" w:eastAsia="Times New Roman" w:hAnsi="Times" w:cs="Arial"/>
                <w:color w:val="212121"/>
                <w:sz w:val="20"/>
                <w:szCs w:val="20"/>
                <w:shd w:val="clear" w:color="auto" w:fill="FFFFFF"/>
              </w:rPr>
              <w:t xml:space="preserve"> (</w:t>
            </w:r>
            <w:proofErr w:type="spellStart"/>
            <w:r w:rsidRPr="005865AD">
              <w:rPr>
                <w:rFonts w:ascii="Times" w:eastAsia="Times New Roman" w:hAnsi="Times" w:cs="Arial"/>
                <w:color w:val="212121"/>
                <w:sz w:val="20"/>
                <w:szCs w:val="20"/>
                <w:shd w:val="clear" w:color="auto" w:fill="FFFFFF"/>
              </w:rPr>
              <w:t>Camarena</w:t>
            </w:r>
            <w:proofErr w:type="spellEnd"/>
            <w:r w:rsidRPr="005865AD">
              <w:rPr>
                <w:rFonts w:ascii="Times" w:eastAsia="Times New Roman" w:hAnsi="Times" w:cs="Arial"/>
                <w:color w:val="212121"/>
                <w:sz w:val="20"/>
                <w:szCs w:val="20"/>
                <w:shd w:val="clear" w:color="auto" w:fill="FFFFFF"/>
              </w:rPr>
              <w:t>)</w:t>
            </w:r>
          </w:p>
          <w:p w14:paraId="13C88FF8" w14:textId="77777777" w:rsidR="00F23098" w:rsidRPr="005865AD" w:rsidRDefault="00F23098" w:rsidP="005865AD">
            <w:pPr>
              <w:jc w:val="center"/>
              <w:rPr>
                <w:rFonts w:ascii="Times" w:hAnsi="Times"/>
                <w:sz w:val="20"/>
                <w:szCs w:val="20"/>
              </w:rPr>
            </w:pPr>
          </w:p>
        </w:tc>
      </w:tr>
      <w:tr w:rsidR="00F23098" w14:paraId="47CBE464" w14:textId="77777777" w:rsidTr="00F23098">
        <w:tc>
          <w:tcPr>
            <w:tcW w:w="4518" w:type="dxa"/>
          </w:tcPr>
          <w:p w14:paraId="63C1E425" w14:textId="7C479484" w:rsidR="00F23098" w:rsidRPr="005865AD" w:rsidRDefault="00F23098" w:rsidP="005865AD">
            <w:pPr>
              <w:pStyle w:val="HTMLPreformatted"/>
              <w:shd w:val="clear" w:color="auto" w:fill="FFFFFF"/>
              <w:rPr>
                <w:rFonts w:ascii="inherit" w:hAnsi="inherit"/>
                <w:color w:val="212121"/>
                <w:sz w:val="18"/>
                <w:szCs w:val="18"/>
              </w:rPr>
            </w:pPr>
            <w:r w:rsidRPr="00252109">
              <w:rPr>
                <w:sz w:val="18"/>
                <w:szCs w:val="18"/>
              </w:rPr>
              <w:t xml:space="preserve"> </w:t>
            </w:r>
            <w:r w:rsidR="005865AD" w:rsidRPr="005865AD">
              <w:rPr>
                <w:rFonts w:ascii="inherit" w:hAnsi="inherit"/>
                <w:color w:val="212121"/>
                <w:sz w:val="18"/>
                <w:szCs w:val="18"/>
                <w:lang w:val="de-DE"/>
              </w:rPr>
              <w:t xml:space="preserve">Während des Sommers 1923 begann Joan Miró mit dem Malen von The </w:t>
            </w:r>
            <w:proofErr w:type="spellStart"/>
            <w:r w:rsidR="005865AD" w:rsidRPr="005865AD">
              <w:rPr>
                <w:rFonts w:ascii="inherit" w:hAnsi="inherit"/>
                <w:color w:val="212121"/>
                <w:sz w:val="18"/>
                <w:szCs w:val="18"/>
                <w:lang w:val="de-DE"/>
              </w:rPr>
              <w:t>Tilled</w:t>
            </w:r>
            <w:proofErr w:type="spellEnd"/>
            <w:r w:rsidR="005865AD" w:rsidRPr="005865AD">
              <w:rPr>
                <w:rFonts w:ascii="inherit" w:hAnsi="inherit"/>
                <w:color w:val="212121"/>
                <w:sz w:val="18"/>
                <w:szCs w:val="18"/>
                <w:lang w:val="de-DE"/>
              </w:rPr>
              <w:t xml:space="preserve"> Field, einem Blick auf die Farm seiner Familie in Katalonien, Spanien. Diese Malerei ist das erste Beispiel von Mirós surrealistischer Vision. Seine phantasievolle Gegenüberstellung von menschlichen, tierischen und pflanzlichen Formen und ihre Reihe von schematisierten Kreaturen bilden ein Reich, das nur für das Auge des Geistes sichtbar ist, und enthüllt die große Reichweite von </w:t>
            </w:r>
            <w:proofErr w:type="spellStart"/>
            <w:r w:rsidR="005865AD" w:rsidRPr="005865AD">
              <w:rPr>
                <w:rFonts w:ascii="inherit" w:hAnsi="inherit"/>
                <w:color w:val="212121"/>
                <w:sz w:val="18"/>
                <w:szCs w:val="18"/>
                <w:lang w:val="de-DE"/>
              </w:rPr>
              <w:t>Miró's</w:t>
            </w:r>
            <w:proofErr w:type="spellEnd"/>
            <w:r w:rsidR="005865AD" w:rsidRPr="005865AD">
              <w:rPr>
                <w:rFonts w:ascii="inherit" w:hAnsi="inherit"/>
                <w:color w:val="212121"/>
                <w:sz w:val="18"/>
                <w:szCs w:val="18"/>
                <w:lang w:val="de-DE"/>
              </w:rPr>
              <w:t xml:space="preserve"> Phantasie. Bei der Arbeit an dem Gemälde schrieb er: "Ich habe es geschafft, in das Absolute der Natur zu entkommen." Das </w:t>
            </w:r>
            <w:proofErr w:type="spellStart"/>
            <w:r w:rsidR="005865AD" w:rsidRPr="005865AD">
              <w:rPr>
                <w:rFonts w:ascii="inherit" w:hAnsi="inherit"/>
                <w:color w:val="212121"/>
                <w:sz w:val="18"/>
                <w:szCs w:val="18"/>
                <w:lang w:val="de-DE"/>
              </w:rPr>
              <w:t>Tilling</w:t>
            </w:r>
            <w:proofErr w:type="spellEnd"/>
            <w:r w:rsidR="005865AD" w:rsidRPr="005865AD">
              <w:rPr>
                <w:rFonts w:ascii="inherit" w:hAnsi="inherit"/>
                <w:color w:val="212121"/>
                <w:sz w:val="18"/>
                <w:szCs w:val="18"/>
                <w:lang w:val="de-DE"/>
              </w:rPr>
              <w:t xml:space="preserve"> Field ist also eine poetische Metapher, die Mirós idyllische Vorstellung von seiner Heimat ausdrückt, wo er sagte, er könne sich nicht vorstellen Ungerechtigkeiten der Menschheit. "          Die komplexe Ikonographie des </w:t>
            </w:r>
            <w:proofErr w:type="spellStart"/>
            <w:r w:rsidR="005865AD" w:rsidRPr="005865AD">
              <w:rPr>
                <w:rFonts w:ascii="inherit" w:hAnsi="inherit"/>
                <w:color w:val="212121"/>
                <w:sz w:val="18"/>
                <w:szCs w:val="18"/>
                <w:lang w:val="de-DE"/>
              </w:rPr>
              <w:t>Tilled</w:t>
            </w:r>
            <w:proofErr w:type="spellEnd"/>
            <w:r w:rsidR="005865AD" w:rsidRPr="005865AD">
              <w:rPr>
                <w:rFonts w:ascii="inherit" w:hAnsi="inherit"/>
                <w:color w:val="212121"/>
                <w:sz w:val="18"/>
                <w:szCs w:val="18"/>
                <w:lang w:val="de-DE"/>
              </w:rPr>
              <w:t xml:space="preserve"> Field hat unzählige Quellen und bezeugt Mirós langjähriges Interesse an seinem künstlerischen Erbe. Die gedämpften, kontrastierenden Töne des Gemäldes erinnern an die Farben der katalanischen romanischen Fresken, während die offene Ebenheit des Gemälderaums von drei horizontalen Bändern, die Himmel, Meer und Erde angeben, vorgeschlagen wird und die dekorative Streuung von mehrfarbigen Tieren überall am wahrscheinlichsten war Inspiriert von mittelalterlichen spanischen Tapisserien. Diese lebhaften Kreaturen sind selbst aus katalanischer Keramik abgeleitet, die Miró in seinem Atelier gesammelt und gehalten hat. Die stilisierte Figur mit einem Pflug hat ihre Quelle in den prähistorischen Höhlenmalereien von Altamira, die Miró gut kannte. Sogar das enorme Auge, das durch das Laub der Kiefer blickt, und der augenbedeckte Tannenzapfen unter ihm, kann auf Beispiele der frühchristlichen Kunst zurückgeführt werden, in denen die Flügel der Engel mit vielen kleinen Augen geschmückt waren. Miró fand etwas Lebendiges und Magisches in allen Dingen: Das gigantische Ohr, das zum Beispiel am Baumstamm befestigt ist, spiegelt seinen Glauben wider, dass jedes Objekt eine lebendige Seele enthält.         Mirós temperamentvolle Darstellung des </w:t>
            </w:r>
            <w:proofErr w:type="spellStart"/>
            <w:r w:rsidR="005865AD" w:rsidRPr="005865AD">
              <w:rPr>
                <w:rFonts w:ascii="inherit" w:hAnsi="inherit"/>
                <w:color w:val="212121"/>
                <w:sz w:val="18"/>
                <w:szCs w:val="18"/>
                <w:lang w:val="de-DE"/>
              </w:rPr>
              <w:t>Tilled</w:t>
            </w:r>
            <w:proofErr w:type="spellEnd"/>
            <w:r w:rsidR="005865AD" w:rsidRPr="005865AD">
              <w:rPr>
                <w:rFonts w:ascii="inherit" w:hAnsi="inherit"/>
                <w:color w:val="212121"/>
                <w:sz w:val="18"/>
                <w:szCs w:val="18"/>
                <w:lang w:val="de-DE"/>
              </w:rPr>
              <w:t xml:space="preserve"> Field hat auch politische Inhalte. Die drei Fahnen französisch, katalanisch und spanisch verweisen auf Kataloniens Versuche, von der spanischen Zentralregierung abzutreten. Primo de Rivera, der 1923 die spanische Diktatur übernahm, führte strenge Maßnahmen ein, wie das Verbot der katalanischen Sprache und der Flagge, den katalanischen Separatismus zu unterdrücken. Durch die Darstellung der katalanischen und französischen Fahnen, über die Grenzpost von der spanischen Flagge, gab Miró seine Treue zur katalanischen Sache an.</w:t>
            </w:r>
          </w:p>
        </w:tc>
        <w:tc>
          <w:tcPr>
            <w:tcW w:w="5034" w:type="dxa"/>
          </w:tcPr>
          <w:p w14:paraId="46A7DD6B" w14:textId="30E63274" w:rsidR="005865AD" w:rsidRPr="005865AD" w:rsidRDefault="005865AD" w:rsidP="005865AD">
            <w:pPr>
              <w:pStyle w:val="HTMLPreformatted"/>
              <w:shd w:val="clear" w:color="auto" w:fill="FFFFFF"/>
              <w:rPr>
                <w:rFonts w:ascii="inherit" w:hAnsi="inherit"/>
                <w:color w:val="212121"/>
                <w:sz w:val="18"/>
                <w:szCs w:val="18"/>
              </w:rPr>
            </w:pPr>
            <w:r w:rsidRPr="005865AD">
              <w:rPr>
                <w:rFonts w:ascii="inherit" w:hAnsi="inherit"/>
                <w:color w:val="212121"/>
                <w:sz w:val="18"/>
                <w:szCs w:val="18"/>
                <w:lang w:val="de-DE"/>
              </w:rPr>
              <w:t xml:space="preserve">Geboren in Madrid im Jahr 1908, Remedios Varo verließ Spanien für Paris in den frühen 1930er Jahren, um sich in Surrealismus eintauchen. Sie kehrte 1935 nach Spanien zurück, um in Barcelona zu leben und trat der Kunstgruppe </w:t>
            </w:r>
            <w:proofErr w:type="spellStart"/>
            <w:r w:rsidRPr="005865AD">
              <w:rPr>
                <w:rFonts w:ascii="inherit" w:hAnsi="inherit"/>
                <w:color w:val="212121"/>
                <w:sz w:val="18"/>
                <w:szCs w:val="18"/>
                <w:lang w:val="de-DE"/>
              </w:rPr>
              <w:t>Logicophobiste</w:t>
            </w:r>
            <w:proofErr w:type="spellEnd"/>
            <w:r w:rsidRPr="005865AD">
              <w:rPr>
                <w:rFonts w:ascii="inherit" w:hAnsi="inherit"/>
                <w:color w:val="212121"/>
                <w:sz w:val="18"/>
                <w:szCs w:val="18"/>
                <w:lang w:val="de-DE"/>
              </w:rPr>
              <w:t xml:space="preserve"> bei. Varo kehrte 1937 nach Paris zurück, um dem spanischen Bürgerkrieg zu entfliehen, und 1941 wurde sie wieder gezwungen, sich zu verlagern, diesmal nach Mexiko, um der Nazi-Besetzung Frankreichs zu entkommen. Sie lebte in Lateinamerika für den Rest ihres Lebens und wurde mit den Kollegen Frida Kahlo, Diego Rivera und anderen Freunden. Sie starb 1963 an einem Herzinfarkt. Trotz eines gut entwickelten, deutlichen Stils ist Varo nicht bekannt. Männliche Surrealisten (und andere in der Kunstgemeinschaft) hielten oft die Arbeit ihrer weiblichen Kollegen als minderwertig, was es für weibliche Künstler schwierig machte, ihre Arbeit zu fördern. Erst vor kurzem hat ein Interesse an ihrer Arbeit begonnen zu entwickeln.         </w:t>
            </w:r>
            <w:proofErr w:type="spellStart"/>
            <w:r w:rsidRPr="005865AD">
              <w:rPr>
                <w:rFonts w:ascii="inherit" w:hAnsi="inherit"/>
                <w:color w:val="212121"/>
                <w:sz w:val="18"/>
                <w:szCs w:val="18"/>
                <w:lang w:val="de-DE"/>
              </w:rPr>
              <w:t>Varo's</w:t>
            </w:r>
            <w:proofErr w:type="spellEnd"/>
            <w:r w:rsidRPr="005865AD">
              <w:rPr>
                <w:rFonts w:ascii="inherit" w:hAnsi="inherit"/>
                <w:color w:val="212121"/>
                <w:sz w:val="18"/>
                <w:szCs w:val="18"/>
                <w:lang w:val="de-DE"/>
              </w:rPr>
              <w:t xml:space="preserve"> Gemälde sind sehr allegorisch mit einer Vielzahl von Einflüssen, darunter präkolumbianische Kunst, Surrealismus, Sufismus und vieles mehr. Ihre Gemälde stellen phantastische, oft weibliche oder zweideutig weibliche Charaktere in isolierten, beschränkten Umgebungen dar, meist in irgendeiner Schöpfungshandlung, wie bei der Schaffung der Vögel (1957). Ein Großteil ihrer Arbeit wird als Ausdruck ihrer Frustration interpretiert, wenn sie als Frau und als weibliche Künstlerin marginalisiert wird. Sie betont auch die Geheimnisse und das Potenzial des Geistes. Die Schöpfung der Kunst wird als eine Art Magie in ihrer Arbeit dargestellt, die sowohl mechanisch als auch höchst natürlich ist. In diesem Gemälde scheint Varo eine Eule zu sein, da sie an dem Tisch sitzt, der um den Hals trägt, ein dreiteiliges Instrument, vielleicht eine Leier, die im alten Griechenland den Menschen symbolisierte. Die alchemistischen Gefäße, die im Bereich der Maschinerie der Phantasie und der Maschinen der transformativen Reisen funktionieren, sitzen auf dem Boden und schauen gleichermaßen menschlich, verstärken ihre Rolle als Erweiterung oder sogar Surrogate für den Menschen und dienen dazu, den Künstler und die Schiffe, die zu sein, zu vereinen In der Tat der Schöpfung teilen Der Titel behauptet, dass das Subjekt Vögel schafft, aber angesichts der Suche des Künstlers nach einem Selbstsinn, vielleicht sind es die Vögel, die den Künstler wirklich kreieren oder durch einen alchemistischen Prozess, der in den anderen verwandelt wird. Alchimie ist eine geheime Wissenschaft; Alles, was jemals geteilt wird, ist, dass es versucht, eine Substanz in ein anderes zu verwandeln, in ein kosmisches Elixier. Aber bei der Schöpfung der Vögel scheint Varo vielleicht der Alchimist zu sein, und während sie Alchemie eine nutzlose Wissenschaft in einem Bild nennt, hier ist der Alchimist buchstäblich ein Künstler.</w:t>
            </w:r>
          </w:p>
          <w:p w14:paraId="41D35708" w14:textId="1199521F" w:rsidR="00F23098" w:rsidRPr="00252109" w:rsidRDefault="00F23098" w:rsidP="00F23098">
            <w:pPr>
              <w:rPr>
                <w:sz w:val="19"/>
                <w:szCs w:val="19"/>
              </w:rPr>
            </w:pPr>
          </w:p>
        </w:tc>
        <w:tc>
          <w:tcPr>
            <w:tcW w:w="4776" w:type="dxa"/>
          </w:tcPr>
          <w:p w14:paraId="5CB66A23" w14:textId="77777777" w:rsidR="005865AD" w:rsidRPr="005865AD" w:rsidRDefault="005865AD" w:rsidP="005865AD">
            <w:pPr>
              <w:pStyle w:val="HTMLPreformatted"/>
              <w:shd w:val="clear" w:color="auto" w:fill="FFFFFF"/>
              <w:rPr>
                <w:rFonts w:ascii="inherit" w:hAnsi="inherit"/>
                <w:color w:val="212121"/>
                <w:sz w:val="18"/>
                <w:szCs w:val="18"/>
              </w:rPr>
            </w:pPr>
            <w:r w:rsidRPr="005865AD">
              <w:rPr>
                <w:rFonts w:ascii="inherit" w:hAnsi="inherit"/>
                <w:color w:val="212121"/>
                <w:sz w:val="18"/>
                <w:szCs w:val="18"/>
                <w:lang w:val="de-DE"/>
              </w:rPr>
              <w:t xml:space="preserve">Präsenz von Lateinamerika ist ein Wandgemälde, der von dem mexikanischen Künstler Jorge González </w:t>
            </w:r>
            <w:proofErr w:type="spellStart"/>
            <w:r w:rsidRPr="005865AD">
              <w:rPr>
                <w:rFonts w:ascii="inherit" w:hAnsi="inherit"/>
                <w:color w:val="212121"/>
                <w:sz w:val="18"/>
                <w:szCs w:val="18"/>
                <w:lang w:val="de-DE"/>
              </w:rPr>
              <w:t>Camarena</w:t>
            </w:r>
            <w:proofErr w:type="spellEnd"/>
            <w:r w:rsidRPr="005865AD">
              <w:rPr>
                <w:rFonts w:ascii="inherit" w:hAnsi="inherit"/>
                <w:color w:val="212121"/>
                <w:sz w:val="18"/>
                <w:szCs w:val="18"/>
                <w:lang w:val="de-DE"/>
              </w:rPr>
              <w:t xml:space="preserve"> zwischen 1964 und 1965 gemalt wurde. Das 300 Quadratmeter große Wandgemälde, das in Acryl auf rauem Stuck gemalt ist, befindet sich in der Lobby der Casa del Arte von der Universität Concepción in Chile . Sein Hauptthema ist die Einheit und Brüderlichkeit der verschiedenen lateinamerikanischen Kulturen. Das Wandbild beschreibt die Geschichte Lateinamerikas durch den Einsatz von eckigen, symbolischen Bildern, die den Wert der Brüderlichkeit zwischen den verschiedenen Ethnien der spanischen amerikanischen Welt betonen. Die Arbeit wird chronologisch von rechts nach links gelesen.  Das rechte Panel repräsentiert präkolumbianisches Amerika. Im unteren Teil entsteht eine Frau mit Fisch in ihren Händen aus dem aztekischen Pantheon und symbolisiert den Reichtum des Meeres. Die Frau wird von der grünen Maske von </w:t>
            </w:r>
            <w:proofErr w:type="spellStart"/>
            <w:r w:rsidRPr="005865AD">
              <w:rPr>
                <w:rFonts w:ascii="inherit" w:hAnsi="inherit"/>
                <w:color w:val="212121"/>
                <w:sz w:val="18"/>
                <w:szCs w:val="18"/>
                <w:lang w:val="de-DE"/>
              </w:rPr>
              <w:t>Tlaloc</w:t>
            </w:r>
            <w:proofErr w:type="spellEnd"/>
            <w:r w:rsidRPr="005865AD">
              <w:rPr>
                <w:rFonts w:ascii="inherit" w:hAnsi="inherit"/>
                <w:color w:val="212121"/>
                <w:sz w:val="18"/>
                <w:szCs w:val="18"/>
                <w:lang w:val="de-DE"/>
              </w:rPr>
              <w:t xml:space="preserve"> begleitet, Gott des Regens. Vor ihr ist Quetzalcoatl, die schlangenförmige Gottheit, die Kultur symbolisiert und die sich um die Treppe zur Kunstgalerie wälzt. Das Vervollständigen dieser ersten Tafel des Wandbildes, rechts ist ein montierter spanischer Soldat, der gegen einen indigenen Gott in Form eines Adlers Mann kämpft und den Kampf der Eroberung symbolisiert.  Die zentrale Tafel beginnt ein bisschen links vom ersten Teil mit dem spanischen Soldaten und einer einheimischen Frau, den Hauptschöpfern der </w:t>
            </w:r>
            <w:proofErr w:type="spellStart"/>
            <w:r w:rsidRPr="005865AD">
              <w:rPr>
                <w:rFonts w:ascii="inherit" w:hAnsi="inherit"/>
                <w:color w:val="212121"/>
                <w:sz w:val="18"/>
                <w:szCs w:val="18"/>
                <w:lang w:val="de-DE"/>
              </w:rPr>
              <w:t>Miscegenation</w:t>
            </w:r>
            <w:proofErr w:type="spellEnd"/>
            <w:r w:rsidRPr="005865AD">
              <w:rPr>
                <w:rFonts w:ascii="inherit" w:hAnsi="inherit"/>
                <w:color w:val="212121"/>
                <w:sz w:val="18"/>
                <w:szCs w:val="18"/>
                <w:lang w:val="de-DE"/>
              </w:rPr>
              <w:t xml:space="preserve">. Jorge González nannte diesen Teil Das Original Paar. Auf der Oberfläche dieses Schwarms von Körpern und Edelsteinen, sprießt eine schwangere Frau mit Reben bedeckt, was die Fruchtbarkeit der Erde darstellt. Von ihrem Anstieg amerikanischen Mais und Altweizen Weizen, Nahrung, die </w:t>
            </w:r>
            <w:proofErr w:type="spellStart"/>
            <w:r w:rsidRPr="005865AD">
              <w:rPr>
                <w:rFonts w:ascii="inherit" w:hAnsi="inherit"/>
                <w:color w:val="212121"/>
                <w:sz w:val="18"/>
                <w:szCs w:val="18"/>
                <w:lang w:val="de-DE"/>
              </w:rPr>
              <w:t>die</w:t>
            </w:r>
            <w:proofErr w:type="spellEnd"/>
            <w:r w:rsidRPr="005865AD">
              <w:rPr>
                <w:rFonts w:ascii="inherit" w:hAnsi="inherit"/>
                <w:color w:val="212121"/>
                <w:sz w:val="18"/>
                <w:szCs w:val="18"/>
                <w:lang w:val="de-DE"/>
              </w:rPr>
              <w:t xml:space="preserve"> Grundlagen der Industrialisierung, Technologie und Wissenschaft, als eine komplizierte Stahlmaschine vertreten.  In der Mitte des Panels befinden sich mehrere überlappende Gesichter, die </w:t>
            </w:r>
            <w:proofErr w:type="spellStart"/>
            <w:r w:rsidRPr="005865AD">
              <w:rPr>
                <w:rFonts w:ascii="inherit" w:hAnsi="inherit"/>
                <w:color w:val="212121"/>
                <w:sz w:val="18"/>
                <w:szCs w:val="18"/>
                <w:lang w:val="de-DE"/>
              </w:rPr>
              <w:t>die</w:t>
            </w:r>
            <w:proofErr w:type="spellEnd"/>
            <w:r w:rsidRPr="005865AD">
              <w:rPr>
                <w:rFonts w:ascii="inherit" w:hAnsi="inherit"/>
                <w:color w:val="212121"/>
                <w:sz w:val="18"/>
                <w:szCs w:val="18"/>
                <w:lang w:val="de-DE"/>
              </w:rPr>
              <w:t xml:space="preserve"> Verschmelzung der Rassen symbolisieren.  Der Nopal auf der linken Tafel wird von Dolchen durchbohrt und symbolisiert die historische Misshandlung der Lateinamerikaner. Auf der ganzen Oberseite des Wandbildes wälzen sich die Flaggen der verschiedenen lateinamerikanischen Nationen nacheinander, geographisch von Süden nach Norden organisiert.</w:t>
            </w:r>
          </w:p>
          <w:p w14:paraId="335E6816" w14:textId="77777777" w:rsidR="00F23098" w:rsidRPr="00252109" w:rsidRDefault="00F23098" w:rsidP="005865AD">
            <w:pPr>
              <w:rPr>
                <w:sz w:val="19"/>
                <w:szCs w:val="19"/>
              </w:rPr>
            </w:pPr>
          </w:p>
        </w:tc>
      </w:tr>
      <w:tr w:rsidR="00F23098" w14:paraId="714E89BF" w14:textId="77777777" w:rsidTr="00F23098">
        <w:tc>
          <w:tcPr>
            <w:tcW w:w="4518" w:type="dxa"/>
          </w:tcPr>
          <w:p w14:paraId="06B44407" w14:textId="720CD18A" w:rsidR="005865AD" w:rsidRPr="005865AD" w:rsidRDefault="005865AD" w:rsidP="005865AD">
            <w:pPr>
              <w:rPr>
                <w:rFonts w:ascii="Times" w:eastAsia="Times New Roman" w:hAnsi="Times" w:cs="Times New Roman"/>
                <w:sz w:val="18"/>
                <w:szCs w:val="18"/>
              </w:rPr>
            </w:pPr>
            <w:proofErr w:type="spellStart"/>
            <w:r w:rsidRPr="005865AD">
              <w:rPr>
                <w:rFonts w:ascii="Times" w:eastAsia="Times New Roman" w:hAnsi="Times" w:cs="Arial"/>
                <w:color w:val="212121"/>
                <w:sz w:val="18"/>
                <w:szCs w:val="18"/>
                <w:shd w:val="clear" w:color="auto" w:fill="FFFFFF"/>
              </w:rPr>
              <w:t>Wenn</w:t>
            </w:r>
            <w:proofErr w:type="spellEnd"/>
            <w:r w:rsidRPr="005865AD">
              <w:rPr>
                <w:rFonts w:ascii="Times" w:eastAsia="Times New Roman" w:hAnsi="Times" w:cs="Arial"/>
                <w:color w:val="212121"/>
                <w:sz w:val="18"/>
                <w:szCs w:val="18"/>
                <w:shd w:val="clear" w:color="auto" w:fill="FFFFFF"/>
              </w:rPr>
              <w:t xml:space="preserve"> du dieses </w:t>
            </w:r>
            <w:proofErr w:type="spellStart"/>
            <w:r w:rsidRPr="005865AD">
              <w:rPr>
                <w:rFonts w:ascii="Times" w:eastAsia="Times New Roman" w:hAnsi="Times" w:cs="Arial"/>
                <w:color w:val="212121"/>
                <w:sz w:val="18"/>
                <w:szCs w:val="18"/>
                <w:shd w:val="clear" w:color="auto" w:fill="FFFFFF"/>
              </w:rPr>
              <w:t>Bild</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ansuchst</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welche</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Aromen</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kannst</w:t>
            </w:r>
            <w:proofErr w:type="spellEnd"/>
            <w:r w:rsidRPr="005865AD">
              <w:rPr>
                <w:rFonts w:ascii="Times" w:eastAsia="Times New Roman" w:hAnsi="Times" w:cs="Arial"/>
                <w:color w:val="212121"/>
                <w:sz w:val="18"/>
                <w:szCs w:val="18"/>
                <w:shd w:val="clear" w:color="auto" w:fill="FFFFFF"/>
              </w:rPr>
              <w:t xml:space="preserve"> du </w:t>
            </w:r>
            <w:proofErr w:type="spellStart"/>
            <w:r w:rsidRPr="005865AD">
              <w:rPr>
                <w:rFonts w:ascii="Times" w:eastAsia="Times New Roman" w:hAnsi="Times" w:cs="Arial"/>
                <w:color w:val="212121"/>
                <w:sz w:val="18"/>
                <w:szCs w:val="18"/>
                <w:shd w:val="clear" w:color="auto" w:fill="FFFFFF"/>
              </w:rPr>
              <w:t>dir</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vorstellen</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Erwähnen</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Sie</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spezifische</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Objekte</w:t>
            </w:r>
            <w:proofErr w:type="spellEnd"/>
            <w:r w:rsidRPr="005865AD">
              <w:rPr>
                <w:rFonts w:ascii="Times" w:eastAsia="Times New Roman" w:hAnsi="Times" w:cs="Arial"/>
                <w:color w:val="212121"/>
                <w:sz w:val="18"/>
                <w:szCs w:val="18"/>
                <w:shd w:val="clear" w:color="auto" w:fill="FFFFFF"/>
              </w:rPr>
              <w:t xml:space="preserve"> in der </w:t>
            </w:r>
            <w:proofErr w:type="spellStart"/>
            <w:r w:rsidRPr="005865AD">
              <w:rPr>
                <w:rFonts w:ascii="Times" w:eastAsia="Times New Roman" w:hAnsi="Times" w:cs="Arial"/>
                <w:color w:val="212121"/>
                <w:sz w:val="18"/>
                <w:szCs w:val="18"/>
                <w:shd w:val="clear" w:color="auto" w:fill="FFFFFF"/>
              </w:rPr>
              <w:t>Malerei</w:t>
            </w:r>
            <w:proofErr w:type="spellEnd"/>
            <w:r w:rsidRPr="005865AD">
              <w:rPr>
                <w:rFonts w:ascii="Times" w:eastAsia="Times New Roman" w:hAnsi="Times" w:cs="Arial"/>
                <w:color w:val="212121"/>
                <w:sz w:val="18"/>
                <w:szCs w:val="18"/>
                <w:shd w:val="clear" w:color="auto" w:fill="FFFFFF"/>
              </w:rPr>
              <w:t>.</w:t>
            </w:r>
          </w:p>
          <w:p w14:paraId="7405A658" w14:textId="2FFA03CF" w:rsidR="00F23098" w:rsidRPr="005865AD" w:rsidRDefault="00F23098" w:rsidP="00F23098">
            <w:pPr>
              <w:rPr>
                <w:rFonts w:ascii="Times" w:hAnsi="Times"/>
                <w:sz w:val="18"/>
                <w:szCs w:val="18"/>
              </w:rPr>
            </w:pPr>
          </w:p>
        </w:tc>
        <w:tc>
          <w:tcPr>
            <w:tcW w:w="5034" w:type="dxa"/>
          </w:tcPr>
          <w:p w14:paraId="331E9721" w14:textId="77777777" w:rsidR="005865AD" w:rsidRPr="005865AD" w:rsidRDefault="005865AD" w:rsidP="005865AD">
            <w:pPr>
              <w:pStyle w:val="HTMLPreformatted"/>
              <w:shd w:val="clear" w:color="auto" w:fill="FFFFFF"/>
              <w:rPr>
                <w:rFonts w:ascii="Times" w:hAnsi="Times"/>
                <w:color w:val="212121"/>
                <w:sz w:val="18"/>
                <w:szCs w:val="18"/>
              </w:rPr>
            </w:pPr>
            <w:r w:rsidRPr="005865AD">
              <w:rPr>
                <w:rFonts w:ascii="Times" w:hAnsi="Times"/>
                <w:color w:val="212121"/>
                <w:sz w:val="18"/>
                <w:szCs w:val="18"/>
                <w:lang w:val="de-DE"/>
              </w:rPr>
              <w:t>Wählen Sie ein Objekt in diesem Gemälde und stellen Sie sich vor, wie es sich anfühlen würde. Beschreiben Sie, wie es sich mit einer Reihe von Adjektiven fühlen würde.</w:t>
            </w:r>
          </w:p>
          <w:p w14:paraId="17CB6BE4" w14:textId="6A4C3FA9" w:rsidR="00F23098" w:rsidRPr="005865AD" w:rsidRDefault="00F23098" w:rsidP="00F23098">
            <w:pPr>
              <w:rPr>
                <w:rFonts w:ascii="Times" w:hAnsi="Times"/>
                <w:sz w:val="18"/>
                <w:szCs w:val="18"/>
              </w:rPr>
            </w:pPr>
          </w:p>
        </w:tc>
        <w:tc>
          <w:tcPr>
            <w:tcW w:w="4776" w:type="dxa"/>
          </w:tcPr>
          <w:p w14:paraId="0EE24C9B" w14:textId="70CFA1C7" w:rsidR="005865AD" w:rsidRPr="005865AD" w:rsidRDefault="005865AD" w:rsidP="005865AD">
            <w:pPr>
              <w:rPr>
                <w:rFonts w:ascii="Times" w:eastAsia="Times New Roman" w:hAnsi="Times" w:cs="Times New Roman"/>
                <w:sz w:val="18"/>
                <w:szCs w:val="18"/>
              </w:rPr>
            </w:pPr>
            <w:proofErr w:type="spellStart"/>
            <w:r w:rsidRPr="005865AD">
              <w:rPr>
                <w:rFonts w:ascii="Times" w:eastAsia="Times New Roman" w:hAnsi="Times" w:cs="Arial"/>
                <w:color w:val="212121"/>
                <w:sz w:val="18"/>
                <w:szCs w:val="18"/>
                <w:shd w:val="clear" w:color="auto" w:fill="FFFFFF"/>
              </w:rPr>
              <w:t>Stellen</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Sie</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sich</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vor</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sich</w:t>
            </w:r>
            <w:proofErr w:type="spellEnd"/>
            <w:r w:rsidRPr="005865AD">
              <w:rPr>
                <w:rFonts w:ascii="Times" w:eastAsia="Times New Roman" w:hAnsi="Times" w:cs="Arial"/>
                <w:color w:val="212121"/>
                <w:sz w:val="18"/>
                <w:szCs w:val="18"/>
                <w:shd w:val="clear" w:color="auto" w:fill="FFFFFF"/>
              </w:rPr>
              <w:t xml:space="preserve"> in die </w:t>
            </w:r>
            <w:proofErr w:type="spellStart"/>
            <w:r w:rsidRPr="005865AD">
              <w:rPr>
                <w:rFonts w:ascii="Times" w:eastAsia="Times New Roman" w:hAnsi="Times" w:cs="Arial"/>
                <w:color w:val="212121"/>
                <w:sz w:val="18"/>
                <w:szCs w:val="18"/>
                <w:shd w:val="clear" w:color="auto" w:fill="FFFFFF"/>
              </w:rPr>
              <w:t>Szene</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zu</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stellen</w:t>
            </w:r>
            <w:proofErr w:type="spellEnd"/>
            <w:r w:rsidRPr="005865AD">
              <w:rPr>
                <w:rFonts w:ascii="Times" w:eastAsia="Times New Roman" w:hAnsi="Times" w:cs="Arial"/>
                <w:color w:val="212121"/>
                <w:sz w:val="18"/>
                <w:szCs w:val="18"/>
                <w:shd w:val="clear" w:color="auto" w:fill="FFFFFF"/>
              </w:rPr>
              <w:t xml:space="preserve">, die in </w:t>
            </w:r>
            <w:proofErr w:type="spellStart"/>
            <w:r w:rsidRPr="005865AD">
              <w:rPr>
                <w:rFonts w:ascii="Times" w:eastAsia="Times New Roman" w:hAnsi="Times" w:cs="Arial"/>
                <w:color w:val="212121"/>
                <w:sz w:val="18"/>
                <w:szCs w:val="18"/>
                <w:shd w:val="clear" w:color="auto" w:fill="FFFFFF"/>
              </w:rPr>
              <w:t>diesem</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Gemälde</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abgebildet</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ist</w:t>
            </w:r>
            <w:proofErr w:type="spellEnd"/>
            <w:r w:rsidRPr="005865AD">
              <w:rPr>
                <w:rFonts w:ascii="Times" w:eastAsia="Times New Roman" w:hAnsi="Times" w:cs="Arial"/>
                <w:color w:val="212121"/>
                <w:sz w:val="18"/>
                <w:szCs w:val="18"/>
                <w:shd w:val="clear" w:color="auto" w:fill="FFFFFF"/>
              </w:rPr>
              <w:t xml:space="preserve">. Was </w:t>
            </w:r>
            <w:proofErr w:type="spellStart"/>
            <w:r w:rsidRPr="005865AD">
              <w:rPr>
                <w:rFonts w:ascii="Times" w:eastAsia="Times New Roman" w:hAnsi="Times" w:cs="Arial"/>
                <w:color w:val="212121"/>
                <w:sz w:val="18"/>
                <w:szCs w:val="18"/>
                <w:shd w:val="clear" w:color="auto" w:fill="FFFFFF"/>
              </w:rPr>
              <w:t>hörst</w:t>
            </w:r>
            <w:proofErr w:type="spellEnd"/>
            <w:r w:rsidRPr="005865AD">
              <w:rPr>
                <w:rFonts w:ascii="Times" w:eastAsia="Times New Roman" w:hAnsi="Times" w:cs="Arial"/>
                <w:color w:val="212121"/>
                <w:sz w:val="18"/>
                <w:szCs w:val="18"/>
                <w:shd w:val="clear" w:color="auto" w:fill="FFFFFF"/>
              </w:rPr>
              <w:t xml:space="preserve"> du? </w:t>
            </w:r>
            <w:proofErr w:type="spellStart"/>
            <w:r w:rsidRPr="005865AD">
              <w:rPr>
                <w:rFonts w:ascii="Times" w:eastAsia="Times New Roman" w:hAnsi="Times" w:cs="Arial"/>
                <w:color w:val="212121"/>
                <w:sz w:val="18"/>
                <w:szCs w:val="18"/>
                <w:shd w:val="clear" w:color="auto" w:fill="FFFFFF"/>
              </w:rPr>
              <w:t>Seien</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Sie</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spezifisch</w:t>
            </w:r>
            <w:proofErr w:type="spellEnd"/>
            <w:r w:rsidRPr="005865AD">
              <w:rPr>
                <w:rFonts w:ascii="Times" w:eastAsia="Times New Roman" w:hAnsi="Times" w:cs="Arial"/>
                <w:color w:val="212121"/>
                <w:sz w:val="18"/>
                <w:szCs w:val="18"/>
                <w:shd w:val="clear" w:color="auto" w:fill="FFFFFF"/>
              </w:rPr>
              <w:t xml:space="preserve"> und </w:t>
            </w:r>
            <w:proofErr w:type="spellStart"/>
            <w:r w:rsidRPr="005865AD">
              <w:rPr>
                <w:rFonts w:ascii="Times" w:eastAsia="Times New Roman" w:hAnsi="Times" w:cs="Arial"/>
                <w:color w:val="212121"/>
                <w:sz w:val="18"/>
                <w:szCs w:val="18"/>
                <w:shd w:val="clear" w:color="auto" w:fill="FFFFFF"/>
              </w:rPr>
              <w:t>erwähnen</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Sie</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bestimmte</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Objekte</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aus</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dem</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Bild</w:t>
            </w:r>
            <w:proofErr w:type="spellEnd"/>
            <w:r w:rsidRPr="005865AD">
              <w:rPr>
                <w:rFonts w:ascii="Times" w:eastAsia="Times New Roman" w:hAnsi="Times" w:cs="Arial"/>
                <w:color w:val="212121"/>
                <w:sz w:val="18"/>
                <w:szCs w:val="18"/>
                <w:shd w:val="clear" w:color="auto" w:fill="FFFFFF"/>
              </w:rPr>
              <w:t>.</w:t>
            </w:r>
          </w:p>
          <w:p w14:paraId="247B0BF9" w14:textId="77777777" w:rsidR="00F23098" w:rsidRPr="005865AD" w:rsidRDefault="00F23098" w:rsidP="00F23098">
            <w:pPr>
              <w:rPr>
                <w:rFonts w:ascii="Times" w:hAnsi="Times"/>
                <w:sz w:val="18"/>
                <w:szCs w:val="18"/>
              </w:rPr>
            </w:pPr>
          </w:p>
          <w:p w14:paraId="1F870B07" w14:textId="77777777" w:rsidR="00F23098" w:rsidRPr="005865AD" w:rsidRDefault="00F23098" w:rsidP="00F23098">
            <w:pPr>
              <w:rPr>
                <w:rFonts w:ascii="Times" w:hAnsi="Times"/>
                <w:sz w:val="18"/>
                <w:szCs w:val="18"/>
              </w:rPr>
            </w:pPr>
          </w:p>
          <w:p w14:paraId="1ABECE88" w14:textId="77777777" w:rsidR="00F23098" w:rsidRPr="005865AD" w:rsidRDefault="00F23098" w:rsidP="00F23098">
            <w:pPr>
              <w:rPr>
                <w:rFonts w:ascii="Times" w:hAnsi="Times"/>
                <w:sz w:val="18"/>
                <w:szCs w:val="18"/>
              </w:rPr>
            </w:pPr>
          </w:p>
          <w:p w14:paraId="2505F9B8" w14:textId="77777777" w:rsidR="00F23098" w:rsidRPr="005865AD" w:rsidRDefault="00F23098" w:rsidP="00F23098">
            <w:pPr>
              <w:rPr>
                <w:rFonts w:ascii="Times" w:hAnsi="Times"/>
                <w:sz w:val="18"/>
                <w:szCs w:val="18"/>
              </w:rPr>
            </w:pPr>
          </w:p>
          <w:p w14:paraId="7149D82A" w14:textId="77777777" w:rsidR="00F23098" w:rsidRPr="005865AD" w:rsidRDefault="00F23098" w:rsidP="00F23098">
            <w:pPr>
              <w:rPr>
                <w:rFonts w:ascii="Times" w:hAnsi="Times"/>
                <w:sz w:val="18"/>
                <w:szCs w:val="18"/>
              </w:rPr>
            </w:pPr>
          </w:p>
          <w:p w14:paraId="38F6B8AC" w14:textId="77777777" w:rsidR="00F23098" w:rsidRPr="005865AD" w:rsidRDefault="00F23098" w:rsidP="00F23098">
            <w:pPr>
              <w:rPr>
                <w:rFonts w:ascii="Times" w:hAnsi="Times"/>
                <w:sz w:val="18"/>
                <w:szCs w:val="18"/>
              </w:rPr>
            </w:pPr>
          </w:p>
          <w:p w14:paraId="6C176A3C" w14:textId="77777777" w:rsidR="00F23098" w:rsidRPr="005865AD" w:rsidRDefault="00F23098" w:rsidP="00F23098">
            <w:pPr>
              <w:rPr>
                <w:rFonts w:ascii="Times" w:hAnsi="Times"/>
                <w:sz w:val="18"/>
                <w:szCs w:val="18"/>
              </w:rPr>
            </w:pPr>
          </w:p>
          <w:p w14:paraId="59537223" w14:textId="77777777" w:rsidR="00F23098" w:rsidRPr="005865AD" w:rsidRDefault="00F23098" w:rsidP="00F23098">
            <w:pPr>
              <w:rPr>
                <w:rFonts w:ascii="Times" w:hAnsi="Times"/>
                <w:sz w:val="18"/>
                <w:szCs w:val="18"/>
              </w:rPr>
            </w:pPr>
          </w:p>
        </w:tc>
      </w:tr>
      <w:tr w:rsidR="00F23098" w14:paraId="489774A1" w14:textId="77777777" w:rsidTr="00F23098">
        <w:tc>
          <w:tcPr>
            <w:tcW w:w="4518" w:type="dxa"/>
          </w:tcPr>
          <w:p w14:paraId="6BAD4E68" w14:textId="77777777" w:rsidR="005865AD" w:rsidRPr="005865AD" w:rsidRDefault="005865AD" w:rsidP="005865AD">
            <w:pPr>
              <w:pStyle w:val="HTMLPreformatted"/>
              <w:shd w:val="clear" w:color="auto" w:fill="FFFFFF"/>
              <w:rPr>
                <w:rFonts w:ascii="Times" w:hAnsi="Times"/>
                <w:color w:val="212121"/>
                <w:sz w:val="18"/>
                <w:szCs w:val="18"/>
              </w:rPr>
            </w:pPr>
            <w:r w:rsidRPr="005865AD">
              <w:rPr>
                <w:rFonts w:ascii="Times" w:hAnsi="Times"/>
                <w:color w:val="212121"/>
                <w:sz w:val="18"/>
                <w:szCs w:val="18"/>
                <w:lang w:val="de-DE"/>
              </w:rPr>
              <w:t xml:space="preserve">Zeichnen Sie ein Bild von Ihrer Kindheit zu Hause, Hof, oder von Ihrem Lieblingsplatz, wo, wie </w:t>
            </w:r>
            <w:proofErr w:type="spellStart"/>
            <w:r w:rsidRPr="005865AD">
              <w:rPr>
                <w:rFonts w:ascii="Times" w:hAnsi="Times"/>
                <w:color w:val="212121"/>
                <w:sz w:val="18"/>
                <w:szCs w:val="18"/>
                <w:lang w:val="de-DE"/>
              </w:rPr>
              <w:t>Miró's</w:t>
            </w:r>
            <w:proofErr w:type="spellEnd"/>
            <w:r w:rsidRPr="005865AD">
              <w:rPr>
                <w:rFonts w:ascii="Times" w:hAnsi="Times"/>
                <w:color w:val="212121"/>
                <w:sz w:val="18"/>
                <w:szCs w:val="18"/>
                <w:lang w:val="de-DE"/>
              </w:rPr>
              <w:t xml:space="preserve"> </w:t>
            </w:r>
            <w:proofErr w:type="spellStart"/>
            <w:r w:rsidRPr="005865AD">
              <w:rPr>
                <w:rFonts w:ascii="Times" w:hAnsi="Times"/>
                <w:color w:val="212121"/>
                <w:sz w:val="18"/>
                <w:szCs w:val="18"/>
                <w:lang w:val="de-DE"/>
              </w:rPr>
              <w:t>Tilled</w:t>
            </w:r>
            <w:proofErr w:type="spellEnd"/>
            <w:r w:rsidRPr="005865AD">
              <w:rPr>
                <w:rFonts w:ascii="Times" w:hAnsi="Times"/>
                <w:color w:val="212121"/>
                <w:sz w:val="18"/>
                <w:szCs w:val="18"/>
                <w:lang w:val="de-DE"/>
              </w:rPr>
              <w:t xml:space="preserve"> Field, Sie glaubten, dass nichts schief gehen könnte. Berücksichtigen Sie die Gegenstände und Farben, die Sie an diesen Ort erinnern.</w:t>
            </w:r>
          </w:p>
          <w:p w14:paraId="6D0746D7" w14:textId="215F9A40" w:rsidR="00F23098" w:rsidRPr="005865AD" w:rsidRDefault="00F23098" w:rsidP="00F23098">
            <w:pPr>
              <w:rPr>
                <w:rFonts w:ascii="Times" w:hAnsi="Times"/>
                <w:sz w:val="18"/>
                <w:szCs w:val="18"/>
              </w:rPr>
            </w:pPr>
          </w:p>
        </w:tc>
        <w:tc>
          <w:tcPr>
            <w:tcW w:w="5034" w:type="dxa"/>
          </w:tcPr>
          <w:p w14:paraId="68E53DDB" w14:textId="687E38DD" w:rsidR="005865AD" w:rsidRPr="005865AD" w:rsidRDefault="005865AD" w:rsidP="005865AD">
            <w:pPr>
              <w:rPr>
                <w:rFonts w:ascii="Times" w:eastAsia="Times New Roman" w:hAnsi="Times" w:cs="Arial"/>
                <w:color w:val="212121"/>
                <w:sz w:val="18"/>
                <w:szCs w:val="18"/>
                <w:shd w:val="clear" w:color="auto" w:fill="FFFFFF"/>
              </w:rPr>
            </w:pPr>
            <w:proofErr w:type="spellStart"/>
            <w:r w:rsidRPr="005865AD">
              <w:rPr>
                <w:rFonts w:ascii="Times" w:eastAsia="Times New Roman" w:hAnsi="Times" w:cs="Arial"/>
                <w:color w:val="212121"/>
                <w:sz w:val="18"/>
                <w:szCs w:val="18"/>
                <w:shd w:val="clear" w:color="auto" w:fill="FFFFFF"/>
              </w:rPr>
              <w:t>Wählen</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Sie</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eine</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Frage</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zu</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beantworten</w:t>
            </w:r>
            <w:proofErr w:type="spellEnd"/>
            <w:r w:rsidRPr="005865AD">
              <w:rPr>
                <w:rFonts w:ascii="Times" w:eastAsia="Times New Roman" w:hAnsi="Times" w:cs="Arial"/>
                <w:color w:val="212121"/>
                <w:sz w:val="18"/>
                <w:szCs w:val="18"/>
                <w:shd w:val="clear" w:color="auto" w:fill="FFFFFF"/>
              </w:rPr>
              <w:t>:</w:t>
            </w:r>
          </w:p>
          <w:p w14:paraId="78CD6833" w14:textId="5564AF7A" w:rsidR="005865AD" w:rsidRPr="005865AD" w:rsidRDefault="005865AD" w:rsidP="005865AD">
            <w:pPr>
              <w:rPr>
                <w:rFonts w:ascii="Times" w:eastAsia="Times New Roman" w:hAnsi="Times" w:cs="Arial"/>
                <w:color w:val="212121"/>
                <w:sz w:val="18"/>
                <w:szCs w:val="18"/>
                <w:shd w:val="clear" w:color="auto" w:fill="FFFFFF"/>
              </w:rPr>
            </w:pPr>
            <w:r w:rsidRPr="005865AD">
              <w:rPr>
                <w:rFonts w:ascii="Times" w:eastAsia="Times New Roman" w:hAnsi="Times" w:cs="Arial"/>
                <w:color w:val="212121"/>
                <w:sz w:val="18"/>
                <w:szCs w:val="18"/>
                <w:shd w:val="clear" w:color="auto" w:fill="FFFFFF"/>
              </w:rPr>
              <w:t xml:space="preserve">  </w:t>
            </w:r>
            <w:r>
              <w:rPr>
                <w:rFonts w:ascii="Times" w:eastAsia="Times New Roman" w:hAnsi="Times" w:cs="Arial"/>
                <w:color w:val="212121"/>
                <w:sz w:val="18"/>
                <w:szCs w:val="18"/>
                <w:shd w:val="clear" w:color="auto" w:fill="FFFFFF"/>
              </w:rPr>
              <w:t xml:space="preserve">    </w:t>
            </w:r>
            <w:r w:rsidRPr="005865AD">
              <w:rPr>
                <w:rFonts w:ascii="Times" w:eastAsia="Times New Roman" w:hAnsi="Times" w:cs="Arial"/>
                <w:color w:val="212121"/>
                <w:sz w:val="18"/>
                <w:szCs w:val="18"/>
                <w:shd w:val="clear" w:color="auto" w:fill="FFFFFF"/>
              </w:rPr>
              <w:t xml:space="preserve">A. In der </w:t>
            </w:r>
            <w:proofErr w:type="spellStart"/>
            <w:r w:rsidRPr="005865AD">
              <w:rPr>
                <w:rFonts w:ascii="Times" w:eastAsia="Times New Roman" w:hAnsi="Times" w:cs="Arial"/>
                <w:color w:val="212121"/>
                <w:sz w:val="18"/>
                <w:szCs w:val="18"/>
                <w:shd w:val="clear" w:color="auto" w:fill="FFFFFF"/>
              </w:rPr>
              <w:t>Künstleraussage</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sagt</w:t>
            </w:r>
            <w:proofErr w:type="spellEnd"/>
            <w:r w:rsidRPr="005865AD">
              <w:rPr>
                <w:rFonts w:ascii="Times" w:eastAsia="Times New Roman" w:hAnsi="Times" w:cs="Arial"/>
                <w:color w:val="212121"/>
                <w:sz w:val="18"/>
                <w:szCs w:val="18"/>
                <w:shd w:val="clear" w:color="auto" w:fill="FFFFFF"/>
              </w:rPr>
              <w:t xml:space="preserve"> der </w:t>
            </w:r>
            <w:proofErr w:type="spellStart"/>
            <w:r w:rsidRPr="005865AD">
              <w:rPr>
                <w:rFonts w:ascii="Times" w:eastAsia="Times New Roman" w:hAnsi="Times" w:cs="Arial"/>
                <w:color w:val="212121"/>
                <w:sz w:val="18"/>
                <w:szCs w:val="18"/>
                <w:shd w:val="clear" w:color="auto" w:fill="FFFFFF"/>
              </w:rPr>
              <w:t>Autor</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dass</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es</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unklar</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ist</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ob</w:t>
            </w:r>
            <w:proofErr w:type="spellEnd"/>
            <w:r w:rsidRPr="005865AD">
              <w:rPr>
                <w:rFonts w:ascii="Times" w:eastAsia="Times New Roman" w:hAnsi="Times" w:cs="Arial"/>
                <w:color w:val="212121"/>
                <w:sz w:val="18"/>
                <w:szCs w:val="18"/>
                <w:shd w:val="clear" w:color="auto" w:fill="FFFFFF"/>
              </w:rPr>
              <w:t xml:space="preserve"> der </w:t>
            </w:r>
            <w:proofErr w:type="spellStart"/>
            <w:r w:rsidRPr="005865AD">
              <w:rPr>
                <w:rFonts w:ascii="Times" w:eastAsia="Times New Roman" w:hAnsi="Times" w:cs="Arial"/>
                <w:color w:val="212121"/>
                <w:sz w:val="18"/>
                <w:szCs w:val="18"/>
                <w:shd w:val="clear" w:color="auto" w:fill="FFFFFF"/>
              </w:rPr>
              <w:t>Künstler</w:t>
            </w:r>
            <w:proofErr w:type="spellEnd"/>
            <w:r w:rsidRPr="005865AD">
              <w:rPr>
                <w:rFonts w:ascii="Times" w:eastAsia="Times New Roman" w:hAnsi="Times" w:cs="Arial"/>
                <w:color w:val="212121"/>
                <w:sz w:val="18"/>
                <w:szCs w:val="18"/>
                <w:shd w:val="clear" w:color="auto" w:fill="FFFFFF"/>
              </w:rPr>
              <w:t xml:space="preserve"> in der </w:t>
            </w:r>
            <w:proofErr w:type="spellStart"/>
            <w:r w:rsidRPr="005865AD">
              <w:rPr>
                <w:rFonts w:ascii="Times" w:eastAsia="Times New Roman" w:hAnsi="Times" w:cs="Arial"/>
                <w:color w:val="212121"/>
                <w:sz w:val="18"/>
                <w:szCs w:val="18"/>
                <w:shd w:val="clear" w:color="auto" w:fill="FFFFFF"/>
              </w:rPr>
              <w:t>Malerei</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Vögel</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schafft</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oder</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wenn</w:t>
            </w:r>
            <w:proofErr w:type="spellEnd"/>
            <w:r w:rsidRPr="005865AD">
              <w:rPr>
                <w:rFonts w:ascii="Times" w:eastAsia="Times New Roman" w:hAnsi="Times" w:cs="Arial"/>
                <w:color w:val="212121"/>
                <w:sz w:val="18"/>
                <w:szCs w:val="18"/>
                <w:shd w:val="clear" w:color="auto" w:fill="FFFFFF"/>
              </w:rPr>
              <w:t xml:space="preserve"> die </w:t>
            </w:r>
            <w:proofErr w:type="spellStart"/>
            <w:r w:rsidRPr="005865AD">
              <w:rPr>
                <w:rFonts w:ascii="Times" w:eastAsia="Times New Roman" w:hAnsi="Times" w:cs="Arial"/>
                <w:color w:val="212121"/>
                <w:sz w:val="18"/>
                <w:szCs w:val="18"/>
                <w:shd w:val="clear" w:color="auto" w:fill="FFFFFF"/>
              </w:rPr>
              <w:t>Vögel</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sie</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erschaffen</w:t>
            </w:r>
            <w:proofErr w:type="spellEnd"/>
            <w:r w:rsidRPr="005865AD">
              <w:rPr>
                <w:rFonts w:ascii="Times" w:eastAsia="Times New Roman" w:hAnsi="Times" w:cs="Arial"/>
                <w:color w:val="212121"/>
                <w:sz w:val="18"/>
                <w:szCs w:val="18"/>
                <w:shd w:val="clear" w:color="auto" w:fill="FFFFFF"/>
              </w:rPr>
              <w:t xml:space="preserve">. Was </w:t>
            </w:r>
            <w:proofErr w:type="spellStart"/>
            <w:r w:rsidRPr="005865AD">
              <w:rPr>
                <w:rFonts w:ascii="Times" w:eastAsia="Times New Roman" w:hAnsi="Times" w:cs="Arial"/>
                <w:color w:val="212121"/>
                <w:sz w:val="18"/>
                <w:szCs w:val="18"/>
                <w:shd w:val="clear" w:color="auto" w:fill="FFFFFF"/>
              </w:rPr>
              <w:t>ist</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deine</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Meinung</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Geben</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Sie</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Beispiele</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aus</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dem</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Bild</w:t>
            </w:r>
            <w:proofErr w:type="spellEnd"/>
            <w:r w:rsidRPr="005865AD">
              <w:rPr>
                <w:rFonts w:ascii="Times" w:eastAsia="Times New Roman" w:hAnsi="Times" w:cs="Arial"/>
                <w:color w:val="212121"/>
                <w:sz w:val="18"/>
                <w:szCs w:val="18"/>
                <w:shd w:val="clear" w:color="auto" w:fill="FFFFFF"/>
              </w:rPr>
              <w:t xml:space="preserve">, um </w:t>
            </w:r>
            <w:proofErr w:type="spellStart"/>
            <w:r w:rsidRPr="005865AD">
              <w:rPr>
                <w:rFonts w:ascii="Times" w:eastAsia="Times New Roman" w:hAnsi="Times" w:cs="Arial"/>
                <w:color w:val="212121"/>
                <w:sz w:val="18"/>
                <w:szCs w:val="18"/>
                <w:shd w:val="clear" w:color="auto" w:fill="FFFFFF"/>
              </w:rPr>
              <w:t>Ihre</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Gedanken</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zu</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erklären</w:t>
            </w:r>
            <w:proofErr w:type="spellEnd"/>
            <w:r w:rsidRPr="005865AD">
              <w:rPr>
                <w:rFonts w:ascii="Times" w:eastAsia="Times New Roman" w:hAnsi="Times" w:cs="Arial"/>
                <w:color w:val="212121"/>
                <w:sz w:val="18"/>
                <w:szCs w:val="18"/>
                <w:shd w:val="clear" w:color="auto" w:fill="FFFFFF"/>
              </w:rPr>
              <w:t xml:space="preserve">. </w:t>
            </w:r>
          </w:p>
          <w:p w14:paraId="4F1605B1" w14:textId="12ACCDBD" w:rsidR="005865AD" w:rsidRPr="005865AD" w:rsidRDefault="005865AD" w:rsidP="005865AD">
            <w:pPr>
              <w:rPr>
                <w:rFonts w:ascii="Times" w:eastAsia="Times New Roman" w:hAnsi="Times" w:cs="Times New Roman"/>
                <w:sz w:val="18"/>
                <w:szCs w:val="18"/>
              </w:rPr>
            </w:pPr>
            <w:r w:rsidRPr="005865AD">
              <w:rPr>
                <w:rFonts w:ascii="Times" w:eastAsia="Times New Roman" w:hAnsi="Times" w:cs="Arial"/>
                <w:color w:val="212121"/>
                <w:sz w:val="18"/>
                <w:szCs w:val="18"/>
                <w:shd w:val="clear" w:color="auto" w:fill="FFFFFF"/>
              </w:rPr>
              <w:t xml:space="preserve">   </w:t>
            </w:r>
            <w:r>
              <w:rPr>
                <w:rFonts w:ascii="Times" w:eastAsia="Times New Roman" w:hAnsi="Times" w:cs="Arial"/>
                <w:color w:val="212121"/>
                <w:sz w:val="18"/>
                <w:szCs w:val="18"/>
                <w:shd w:val="clear" w:color="auto" w:fill="FFFFFF"/>
              </w:rPr>
              <w:t xml:space="preserve">   </w:t>
            </w:r>
            <w:r w:rsidRPr="005865AD">
              <w:rPr>
                <w:rFonts w:ascii="Times" w:eastAsia="Times New Roman" w:hAnsi="Times" w:cs="Arial"/>
                <w:color w:val="212121"/>
                <w:sz w:val="18"/>
                <w:szCs w:val="18"/>
                <w:shd w:val="clear" w:color="auto" w:fill="FFFFFF"/>
              </w:rPr>
              <w:t xml:space="preserve">B. </w:t>
            </w:r>
            <w:proofErr w:type="spellStart"/>
            <w:r w:rsidRPr="005865AD">
              <w:rPr>
                <w:rFonts w:ascii="Times" w:eastAsia="Times New Roman" w:hAnsi="Times" w:cs="Arial"/>
                <w:color w:val="212121"/>
                <w:sz w:val="18"/>
                <w:szCs w:val="18"/>
                <w:shd w:val="clear" w:color="auto" w:fill="FFFFFF"/>
              </w:rPr>
              <w:t>Einige</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Experten</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sagen</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dass</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Varos</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Gemälde</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sind</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Ausdruck</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ihrer</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eigenen</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Frustrationen</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mit</w:t>
            </w:r>
            <w:proofErr w:type="spellEnd"/>
            <w:r w:rsidRPr="005865AD">
              <w:rPr>
                <w:rFonts w:ascii="Times" w:eastAsia="Times New Roman" w:hAnsi="Times" w:cs="Arial"/>
                <w:color w:val="212121"/>
                <w:sz w:val="18"/>
                <w:szCs w:val="18"/>
                <w:shd w:val="clear" w:color="auto" w:fill="FFFFFF"/>
              </w:rPr>
              <w:t xml:space="preserve"> der </w:t>
            </w:r>
            <w:proofErr w:type="spellStart"/>
            <w:r w:rsidRPr="005865AD">
              <w:rPr>
                <w:rFonts w:ascii="Times" w:eastAsia="Times New Roman" w:hAnsi="Times" w:cs="Arial"/>
                <w:color w:val="212121"/>
                <w:sz w:val="18"/>
                <w:szCs w:val="18"/>
                <w:shd w:val="clear" w:color="auto" w:fill="FFFFFF"/>
              </w:rPr>
              <w:t>Marginalisierung</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als</w:t>
            </w:r>
            <w:proofErr w:type="spellEnd"/>
            <w:r w:rsidRPr="005865AD">
              <w:rPr>
                <w:rFonts w:ascii="Times" w:eastAsia="Times New Roman" w:hAnsi="Times" w:cs="Arial"/>
                <w:color w:val="212121"/>
                <w:sz w:val="18"/>
                <w:szCs w:val="18"/>
                <w:shd w:val="clear" w:color="auto" w:fill="FFFFFF"/>
              </w:rPr>
              <w:t xml:space="preserve"> Frau. </w:t>
            </w:r>
            <w:proofErr w:type="spellStart"/>
            <w:r w:rsidRPr="005865AD">
              <w:rPr>
                <w:rFonts w:ascii="Times" w:eastAsia="Times New Roman" w:hAnsi="Times" w:cs="Arial"/>
                <w:color w:val="212121"/>
                <w:sz w:val="18"/>
                <w:szCs w:val="18"/>
                <w:shd w:val="clear" w:color="auto" w:fill="FFFFFF"/>
              </w:rPr>
              <w:t>Denken</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Sie</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dass</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Schöpfung</w:t>
            </w:r>
            <w:proofErr w:type="spellEnd"/>
            <w:r w:rsidRPr="005865AD">
              <w:rPr>
                <w:rFonts w:ascii="Times" w:eastAsia="Times New Roman" w:hAnsi="Times" w:cs="Arial"/>
                <w:color w:val="212121"/>
                <w:sz w:val="18"/>
                <w:szCs w:val="18"/>
                <w:shd w:val="clear" w:color="auto" w:fill="FFFFFF"/>
              </w:rPr>
              <w:t xml:space="preserve"> der </w:t>
            </w:r>
            <w:proofErr w:type="spellStart"/>
            <w:r w:rsidRPr="005865AD">
              <w:rPr>
                <w:rFonts w:ascii="Times" w:eastAsia="Times New Roman" w:hAnsi="Times" w:cs="Arial"/>
                <w:color w:val="212121"/>
                <w:sz w:val="18"/>
                <w:szCs w:val="18"/>
                <w:shd w:val="clear" w:color="auto" w:fill="FFFFFF"/>
              </w:rPr>
              <w:t>Vögel</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ein</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Beispiel</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dafür</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ist</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Warum</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oder</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warum</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nicht</w:t>
            </w:r>
            <w:proofErr w:type="spellEnd"/>
            <w:r w:rsidRPr="005865AD">
              <w:rPr>
                <w:rFonts w:ascii="Times" w:eastAsia="Times New Roman" w:hAnsi="Times" w:cs="Arial"/>
                <w:color w:val="212121"/>
                <w:sz w:val="18"/>
                <w:szCs w:val="18"/>
                <w:shd w:val="clear" w:color="auto" w:fill="FFFFFF"/>
              </w:rPr>
              <w:t>?</w:t>
            </w:r>
          </w:p>
          <w:p w14:paraId="50A73BC8" w14:textId="77777777" w:rsidR="00F23098" w:rsidRPr="005865AD" w:rsidRDefault="00F23098" w:rsidP="00F23098">
            <w:pPr>
              <w:rPr>
                <w:rFonts w:ascii="Times" w:hAnsi="Times"/>
                <w:sz w:val="18"/>
                <w:szCs w:val="18"/>
              </w:rPr>
            </w:pPr>
          </w:p>
        </w:tc>
        <w:tc>
          <w:tcPr>
            <w:tcW w:w="4776" w:type="dxa"/>
          </w:tcPr>
          <w:p w14:paraId="15F4F94E" w14:textId="4D5873F0" w:rsidR="005865AD" w:rsidRPr="005865AD" w:rsidRDefault="005865AD" w:rsidP="005865AD">
            <w:pPr>
              <w:rPr>
                <w:rFonts w:ascii="Times" w:eastAsia="Times New Roman" w:hAnsi="Times" w:cs="Times New Roman"/>
                <w:sz w:val="18"/>
                <w:szCs w:val="18"/>
              </w:rPr>
            </w:pPr>
            <w:proofErr w:type="spellStart"/>
            <w:r w:rsidRPr="005865AD">
              <w:rPr>
                <w:rFonts w:ascii="Times" w:eastAsia="Times New Roman" w:hAnsi="Times" w:cs="Arial"/>
                <w:color w:val="212121"/>
                <w:sz w:val="18"/>
                <w:szCs w:val="18"/>
                <w:shd w:val="clear" w:color="auto" w:fill="FFFFFF"/>
              </w:rPr>
              <w:t>Wähle</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ein</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Thema</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aus</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dem</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Wandbild</w:t>
            </w:r>
            <w:proofErr w:type="spellEnd"/>
            <w:r w:rsidRPr="005865AD">
              <w:rPr>
                <w:rFonts w:ascii="Times" w:eastAsia="Times New Roman" w:hAnsi="Times" w:cs="Arial"/>
                <w:color w:val="212121"/>
                <w:sz w:val="18"/>
                <w:szCs w:val="18"/>
                <w:shd w:val="clear" w:color="auto" w:fill="FFFFFF"/>
              </w:rPr>
              <w:t xml:space="preserve"> und </w:t>
            </w:r>
            <w:proofErr w:type="spellStart"/>
            <w:r w:rsidRPr="005865AD">
              <w:rPr>
                <w:rFonts w:ascii="Times" w:eastAsia="Times New Roman" w:hAnsi="Times" w:cs="Arial"/>
                <w:color w:val="212121"/>
                <w:sz w:val="18"/>
                <w:szCs w:val="18"/>
                <w:shd w:val="clear" w:color="auto" w:fill="FFFFFF"/>
              </w:rPr>
              <w:t>schreibe</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einen</w:t>
            </w:r>
            <w:proofErr w:type="spellEnd"/>
            <w:r w:rsidRPr="005865AD">
              <w:rPr>
                <w:rFonts w:ascii="Times" w:eastAsia="Times New Roman" w:hAnsi="Times" w:cs="Arial"/>
                <w:color w:val="212121"/>
                <w:sz w:val="18"/>
                <w:szCs w:val="18"/>
                <w:shd w:val="clear" w:color="auto" w:fill="FFFFFF"/>
              </w:rPr>
              <w:t xml:space="preserve"> Haiku, der von </w:t>
            </w:r>
            <w:proofErr w:type="spellStart"/>
            <w:r w:rsidRPr="005865AD">
              <w:rPr>
                <w:rFonts w:ascii="Times" w:eastAsia="Times New Roman" w:hAnsi="Times" w:cs="Arial"/>
                <w:color w:val="212121"/>
                <w:sz w:val="18"/>
                <w:szCs w:val="18"/>
                <w:shd w:val="clear" w:color="auto" w:fill="FFFFFF"/>
              </w:rPr>
              <w:t>diesem</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Thema</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inspiriert</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wurde</w:t>
            </w:r>
            <w:proofErr w:type="spellEnd"/>
            <w:r w:rsidRPr="005865AD">
              <w:rPr>
                <w:rFonts w:ascii="Times" w:eastAsia="Times New Roman" w:hAnsi="Times" w:cs="Arial"/>
                <w:color w:val="212121"/>
                <w:sz w:val="18"/>
                <w:szCs w:val="18"/>
                <w:shd w:val="clear" w:color="auto" w:fill="FFFFFF"/>
              </w:rPr>
              <w:t>. (</w:t>
            </w:r>
            <w:proofErr w:type="spellStart"/>
            <w:r w:rsidRPr="005865AD">
              <w:rPr>
                <w:rFonts w:ascii="Times" w:eastAsia="Times New Roman" w:hAnsi="Times" w:cs="Arial"/>
                <w:color w:val="212121"/>
                <w:sz w:val="18"/>
                <w:szCs w:val="18"/>
                <w:shd w:val="clear" w:color="auto" w:fill="FFFFFF"/>
              </w:rPr>
              <w:t>Denken</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Sie</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daran</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ein</w:t>
            </w:r>
            <w:proofErr w:type="spellEnd"/>
            <w:r w:rsidRPr="005865AD">
              <w:rPr>
                <w:rFonts w:ascii="Times" w:eastAsia="Times New Roman" w:hAnsi="Times" w:cs="Arial"/>
                <w:color w:val="212121"/>
                <w:sz w:val="18"/>
                <w:szCs w:val="18"/>
                <w:shd w:val="clear" w:color="auto" w:fill="FFFFFF"/>
              </w:rPr>
              <w:t xml:space="preserve"> Haiku </w:t>
            </w:r>
            <w:proofErr w:type="spellStart"/>
            <w:r w:rsidRPr="005865AD">
              <w:rPr>
                <w:rFonts w:ascii="Times" w:eastAsia="Times New Roman" w:hAnsi="Times" w:cs="Arial"/>
                <w:color w:val="212121"/>
                <w:sz w:val="18"/>
                <w:szCs w:val="18"/>
                <w:shd w:val="clear" w:color="auto" w:fill="FFFFFF"/>
              </w:rPr>
              <w:t>ist</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ein</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Gedicht</w:t>
            </w:r>
            <w:proofErr w:type="spellEnd"/>
            <w:r w:rsidRPr="005865AD">
              <w:rPr>
                <w:rFonts w:ascii="Times" w:eastAsia="Times New Roman" w:hAnsi="Times" w:cs="Arial"/>
                <w:color w:val="212121"/>
                <w:sz w:val="18"/>
                <w:szCs w:val="18"/>
                <w:shd w:val="clear" w:color="auto" w:fill="FFFFFF"/>
              </w:rPr>
              <w:t xml:space="preserve"> von 3 </w:t>
            </w:r>
            <w:proofErr w:type="spellStart"/>
            <w:r w:rsidRPr="005865AD">
              <w:rPr>
                <w:rFonts w:ascii="Times" w:eastAsia="Times New Roman" w:hAnsi="Times" w:cs="Arial"/>
                <w:color w:val="212121"/>
                <w:sz w:val="18"/>
                <w:szCs w:val="18"/>
                <w:shd w:val="clear" w:color="auto" w:fill="FFFFFF"/>
              </w:rPr>
              <w:t>Zeilen</w:t>
            </w:r>
            <w:proofErr w:type="spellEnd"/>
            <w:r w:rsidRPr="005865AD">
              <w:rPr>
                <w:rFonts w:ascii="Times" w:eastAsia="Times New Roman" w:hAnsi="Times" w:cs="Arial"/>
                <w:color w:val="212121"/>
                <w:sz w:val="18"/>
                <w:szCs w:val="18"/>
                <w:shd w:val="clear" w:color="auto" w:fill="FFFFFF"/>
              </w:rPr>
              <w:t xml:space="preserve">: Die </w:t>
            </w:r>
            <w:proofErr w:type="spellStart"/>
            <w:r w:rsidRPr="005865AD">
              <w:rPr>
                <w:rFonts w:ascii="Times" w:eastAsia="Times New Roman" w:hAnsi="Times" w:cs="Arial"/>
                <w:color w:val="212121"/>
                <w:sz w:val="18"/>
                <w:szCs w:val="18"/>
                <w:shd w:val="clear" w:color="auto" w:fill="FFFFFF"/>
              </w:rPr>
              <w:t>erste</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Zeile</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enthält</w:t>
            </w:r>
            <w:proofErr w:type="spellEnd"/>
            <w:r w:rsidRPr="005865AD">
              <w:rPr>
                <w:rFonts w:ascii="Times" w:eastAsia="Times New Roman" w:hAnsi="Times" w:cs="Arial"/>
                <w:color w:val="212121"/>
                <w:sz w:val="18"/>
                <w:szCs w:val="18"/>
                <w:shd w:val="clear" w:color="auto" w:fill="FFFFFF"/>
              </w:rPr>
              <w:t xml:space="preserve"> 5 </w:t>
            </w:r>
            <w:proofErr w:type="spellStart"/>
            <w:r w:rsidRPr="005865AD">
              <w:rPr>
                <w:rFonts w:ascii="Times" w:eastAsia="Times New Roman" w:hAnsi="Times" w:cs="Arial"/>
                <w:color w:val="212121"/>
                <w:sz w:val="18"/>
                <w:szCs w:val="18"/>
                <w:shd w:val="clear" w:color="auto" w:fill="FFFFFF"/>
              </w:rPr>
              <w:t>Silben</w:t>
            </w:r>
            <w:proofErr w:type="spellEnd"/>
            <w:r w:rsidRPr="005865AD">
              <w:rPr>
                <w:rFonts w:ascii="Times" w:eastAsia="Times New Roman" w:hAnsi="Times" w:cs="Arial"/>
                <w:color w:val="212121"/>
                <w:sz w:val="18"/>
                <w:szCs w:val="18"/>
                <w:shd w:val="clear" w:color="auto" w:fill="FFFFFF"/>
              </w:rPr>
              <w:t xml:space="preserve">, die </w:t>
            </w:r>
            <w:proofErr w:type="spellStart"/>
            <w:r w:rsidRPr="005865AD">
              <w:rPr>
                <w:rFonts w:ascii="Times" w:eastAsia="Times New Roman" w:hAnsi="Times" w:cs="Arial"/>
                <w:color w:val="212121"/>
                <w:sz w:val="18"/>
                <w:szCs w:val="18"/>
                <w:shd w:val="clear" w:color="auto" w:fill="FFFFFF"/>
              </w:rPr>
              <w:t>zweiten</w:t>
            </w:r>
            <w:proofErr w:type="spellEnd"/>
            <w:r w:rsidRPr="005865AD">
              <w:rPr>
                <w:rFonts w:ascii="Times" w:eastAsia="Times New Roman" w:hAnsi="Times" w:cs="Arial"/>
                <w:color w:val="212121"/>
                <w:sz w:val="18"/>
                <w:szCs w:val="18"/>
                <w:shd w:val="clear" w:color="auto" w:fill="FFFFFF"/>
              </w:rPr>
              <w:t xml:space="preserve"> 7 </w:t>
            </w:r>
            <w:proofErr w:type="spellStart"/>
            <w:r w:rsidRPr="005865AD">
              <w:rPr>
                <w:rFonts w:ascii="Times" w:eastAsia="Times New Roman" w:hAnsi="Times" w:cs="Arial"/>
                <w:color w:val="212121"/>
                <w:sz w:val="18"/>
                <w:szCs w:val="18"/>
                <w:shd w:val="clear" w:color="auto" w:fill="FFFFFF"/>
              </w:rPr>
              <w:t>Silben</w:t>
            </w:r>
            <w:proofErr w:type="spellEnd"/>
            <w:r w:rsidRPr="005865AD">
              <w:rPr>
                <w:rFonts w:ascii="Times" w:eastAsia="Times New Roman" w:hAnsi="Times" w:cs="Arial"/>
                <w:color w:val="212121"/>
                <w:sz w:val="18"/>
                <w:szCs w:val="18"/>
                <w:shd w:val="clear" w:color="auto" w:fill="FFFFFF"/>
              </w:rPr>
              <w:t xml:space="preserve"> und die </w:t>
            </w:r>
            <w:proofErr w:type="spellStart"/>
            <w:r w:rsidRPr="005865AD">
              <w:rPr>
                <w:rFonts w:ascii="Times" w:eastAsia="Times New Roman" w:hAnsi="Times" w:cs="Arial"/>
                <w:color w:val="212121"/>
                <w:sz w:val="18"/>
                <w:szCs w:val="18"/>
                <w:shd w:val="clear" w:color="auto" w:fill="FFFFFF"/>
              </w:rPr>
              <w:t>dritten</w:t>
            </w:r>
            <w:proofErr w:type="spellEnd"/>
            <w:r w:rsidRPr="005865AD">
              <w:rPr>
                <w:rFonts w:ascii="Times" w:eastAsia="Times New Roman" w:hAnsi="Times" w:cs="Arial"/>
                <w:color w:val="212121"/>
                <w:sz w:val="18"/>
                <w:szCs w:val="18"/>
                <w:shd w:val="clear" w:color="auto" w:fill="FFFFFF"/>
              </w:rPr>
              <w:t xml:space="preserve"> 5 </w:t>
            </w:r>
            <w:proofErr w:type="spellStart"/>
            <w:r w:rsidRPr="005865AD">
              <w:rPr>
                <w:rFonts w:ascii="Times" w:eastAsia="Times New Roman" w:hAnsi="Times" w:cs="Arial"/>
                <w:color w:val="212121"/>
                <w:sz w:val="18"/>
                <w:szCs w:val="18"/>
                <w:shd w:val="clear" w:color="auto" w:fill="FFFFFF"/>
              </w:rPr>
              <w:t>Silben</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Mögliche</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Themen</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sind</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Brüderlichkeit</w:t>
            </w:r>
            <w:proofErr w:type="spellEnd"/>
            <w:r w:rsidRPr="005865AD">
              <w:rPr>
                <w:rFonts w:ascii="Times" w:eastAsia="Times New Roman" w:hAnsi="Times" w:cs="Arial"/>
                <w:color w:val="212121"/>
                <w:sz w:val="18"/>
                <w:szCs w:val="18"/>
                <w:shd w:val="clear" w:color="auto" w:fill="FFFFFF"/>
              </w:rPr>
              <w:t xml:space="preserve">, Krieg, </w:t>
            </w:r>
            <w:proofErr w:type="spellStart"/>
            <w:r w:rsidRPr="005865AD">
              <w:rPr>
                <w:rFonts w:ascii="Times" w:eastAsia="Times New Roman" w:hAnsi="Times" w:cs="Arial"/>
                <w:color w:val="212121"/>
                <w:sz w:val="18"/>
                <w:szCs w:val="18"/>
                <w:shd w:val="clear" w:color="auto" w:fill="FFFFFF"/>
              </w:rPr>
              <w:t>Eroberung</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Ausbeutung</w:t>
            </w:r>
            <w:proofErr w:type="spellEnd"/>
            <w:r w:rsidRPr="005865AD">
              <w:rPr>
                <w:rFonts w:ascii="Times" w:eastAsia="Times New Roman" w:hAnsi="Times" w:cs="Arial"/>
                <w:color w:val="212121"/>
                <w:sz w:val="18"/>
                <w:szCs w:val="18"/>
                <w:shd w:val="clear" w:color="auto" w:fill="FFFFFF"/>
              </w:rPr>
              <w:t xml:space="preserve"> von Land und Menschen, </w:t>
            </w:r>
            <w:proofErr w:type="spellStart"/>
            <w:r w:rsidRPr="005865AD">
              <w:rPr>
                <w:rFonts w:ascii="Times" w:eastAsia="Times New Roman" w:hAnsi="Times" w:cs="Arial"/>
                <w:color w:val="212121"/>
                <w:sz w:val="18"/>
                <w:szCs w:val="18"/>
                <w:shd w:val="clear" w:color="auto" w:fill="FFFFFF"/>
              </w:rPr>
              <w:t>Schmerzen</w:t>
            </w:r>
            <w:proofErr w:type="spellEnd"/>
            <w:r w:rsidRPr="005865AD">
              <w:rPr>
                <w:rFonts w:ascii="Times" w:eastAsia="Times New Roman" w:hAnsi="Times" w:cs="Arial"/>
                <w:color w:val="212121"/>
                <w:sz w:val="18"/>
                <w:szCs w:val="18"/>
                <w:shd w:val="clear" w:color="auto" w:fill="FFFFFF"/>
              </w:rPr>
              <w:t xml:space="preserve">, Leiden, </w:t>
            </w:r>
            <w:proofErr w:type="spellStart"/>
            <w:r w:rsidRPr="005865AD">
              <w:rPr>
                <w:rFonts w:ascii="Times" w:eastAsia="Times New Roman" w:hAnsi="Times" w:cs="Arial"/>
                <w:color w:val="212121"/>
                <w:sz w:val="18"/>
                <w:szCs w:val="18"/>
                <w:shd w:val="clear" w:color="auto" w:fill="FFFFFF"/>
              </w:rPr>
              <w:t>Reichtum</w:t>
            </w:r>
            <w:proofErr w:type="spellEnd"/>
            <w:r w:rsidRPr="005865AD">
              <w:rPr>
                <w:rFonts w:ascii="Times" w:eastAsia="Times New Roman" w:hAnsi="Times" w:cs="Arial"/>
                <w:color w:val="212121"/>
                <w:sz w:val="18"/>
                <w:szCs w:val="18"/>
                <w:shd w:val="clear" w:color="auto" w:fill="FFFFFF"/>
              </w:rPr>
              <w:t xml:space="preserve"> der </w:t>
            </w:r>
            <w:proofErr w:type="spellStart"/>
            <w:r w:rsidRPr="005865AD">
              <w:rPr>
                <w:rFonts w:ascii="Times" w:eastAsia="Times New Roman" w:hAnsi="Times" w:cs="Arial"/>
                <w:color w:val="212121"/>
                <w:sz w:val="18"/>
                <w:szCs w:val="18"/>
                <w:shd w:val="clear" w:color="auto" w:fill="FFFFFF"/>
              </w:rPr>
              <w:t>Erde</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Industrialisierung</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ein</w:t>
            </w:r>
            <w:proofErr w:type="spellEnd"/>
            <w:r w:rsidRPr="005865AD">
              <w:rPr>
                <w:rFonts w:ascii="Times" w:eastAsia="Times New Roman" w:hAnsi="Times" w:cs="Arial"/>
                <w:color w:val="212121"/>
                <w:sz w:val="18"/>
                <w:szCs w:val="18"/>
                <w:shd w:val="clear" w:color="auto" w:fill="FFFFFF"/>
              </w:rPr>
              <w:t xml:space="preserve"> </w:t>
            </w:r>
            <w:proofErr w:type="spellStart"/>
            <w:r w:rsidRPr="005865AD">
              <w:rPr>
                <w:rFonts w:ascii="Times" w:eastAsia="Times New Roman" w:hAnsi="Times" w:cs="Arial"/>
                <w:color w:val="212121"/>
                <w:sz w:val="18"/>
                <w:szCs w:val="18"/>
                <w:shd w:val="clear" w:color="auto" w:fill="FFFFFF"/>
              </w:rPr>
              <w:t>Glaube</w:t>
            </w:r>
            <w:proofErr w:type="spellEnd"/>
            <w:r w:rsidRPr="005865AD">
              <w:rPr>
                <w:rFonts w:ascii="Times" w:eastAsia="Times New Roman" w:hAnsi="Times" w:cs="Arial"/>
                <w:color w:val="212121"/>
                <w:sz w:val="18"/>
                <w:szCs w:val="18"/>
                <w:shd w:val="clear" w:color="auto" w:fill="FFFFFF"/>
              </w:rPr>
              <w:t xml:space="preserve"> an </w:t>
            </w:r>
            <w:proofErr w:type="spellStart"/>
            <w:r w:rsidRPr="005865AD">
              <w:rPr>
                <w:rFonts w:ascii="Times" w:eastAsia="Times New Roman" w:hAnsi="Times" w:cs="Arial"/>
                <w:color w:val="212121"/>
                <w:sz w:val="18"/>
                <w:szCs w:val="18"/>
                <w:shd w:val="clear" w:color="auto" w:fill="FFFFFF"/>
              </w:rPr>
              <w:t>Gott</w:t>
            </w:r>
            <w:proofErr w:type="spellEnd"/>
            <w:r w:rsidRPr="005865AD">
              <w:rPr>
                <w:rFonts w:ascii="Times" w:eastAsia="Times New Roman" w:hAnsi="Times" w:cs="Arial"/>
                <w:color w:val="212121"/>
                <w:sz w:val="18"/>
                <w:szCs w:val="18"/>
                <w:shd w:val="clear" w:color="auto" w:fill="FFFFFF"/>
              </w:rPr>
              <w:t xml:space="preserve"> (s).</w:t>
            </w:r>
          </w:p>
          <w:p w14:paraId="21FBCABA" w14:textId="77777777" w:rsidR="00F23098" w:rsidRPr="005865AD" w:rsidRDefault="00F23098" w:rsidP="00F23098">
            <w:pPr>
              <w:rPr>
                <w:rFonts w:ascii="Times" w:hAnsi="Times"/>
                <w:sz w:val="18"/>
                <w:szCs w:val="18"/>
              </w:rPr>
            </w:pPr>
          </w:p>
          <w:p w14:paraId="539D096D" w14:textId="77777777" w:rsidR="00F23098" w:rsidRPr="005865AD" w:rsidRDefault="00F23098" w:rsidP="00F23098">
            <w:pPr>
              <w:rPr>
                <w:rFonts w:ascii="Times" w:hAnsi="Times"/>
                <w:sz w:val="18"/>
                <w:szCs w:val="18"/>
              </w:rPr>
            </w:pPr>
          </w:p>
          <w:p w14:paraId="4A7F7BDB" w14:textId="77777777" w:rsidR="00F23098" w:rsidRPr="005865AD" w:rsidRDefault="00F23098" w:rsidP="00F23098">
            <w:pPr>
              <w:rPr>
                <w:rFonts w:ascii="Times" w:hAnsi="Times"/>
                <w:sz w:val="18"/>
                <w:szCs w:val="18"/>
              </w:rPr>
            </w:pPr>
          </w:p>
          <w:p w14:paraId="17BF518F" w14:textId="77777777" w:rsidR="00F23098" w:rsidRPr="005865AD" w:rsidRDefault="00F23098" w:rsidP="00F23098">
            <w:pPr>
              <w:rPr>
                <w:rFonts w:ascii="Times" w:hAnsi="Times"/>
                <w:sz w:val="18"/>
                <w:szCs w:val="18"/>
              </w:rPr>
            </w:pPr>
          </w:p>
          <w:p w14:paraId="21A89BFD" w14:textId="77777777" w:rsidR="00F23098" w:rsidRPr="005865AD" w:rsidRDefault="00F23098" w:rsidP="00F23098">
            <w:pPr>
              <w:rPr>
                <w:rFonts w:ascii="Times" w:hAnsi="Times"/>
                <w:sz w:val="18"/>
                <w:szCs w:val="18"/>
              </w:rPr>
            </w:pPr>
          </w:p>
          <w:p w14:paraId="5C7505DC" w14:textId="77777777" w:rsidR="00F23098" w:rsidRPr="005865AD" w:rsidRDefault="00F23098" w:rsidP="00F23098">
            <w:pPr>
              <w:rPr>
                <w:rFonts w:ascii="Times" w:hAnsi="Times"/>
                <w:sz w:val="18"/>
                <w:szCs w:val="18"/>
              </w:rPr>
            </w:pPr>
          </w:p>
          <w:p w14:paraId="106EB7AB" w14:textId="77777777" w:rsidR="00F23098" w:rsidRPr="005865AD" w:rsidRDefault="00F23098" w:rsidP="00F23098">
            <w:pPr>
              <w:rPr>
                <w:rFonts w:ascii="Times" w:hAnsi="Times"/>
                <w:sz w:val="18"/>
                <w:szCs w:val="18"/>
              </w:rPr>
            </w:pPr>
          </w:p>
          <w:p w14:paraId="0288E06F" w14:textId="77777777" w:rsidR="00F23098" w:rsidRPr="005865AD" w:rsidRDefault="00F23098" w:rsidP="00F23098">
            <w:pPr>
              <w:rPr>
                <w:rFonts w:ascii="Times" w:hAnsi="Times"/>
                <w:sz w:val="18"/>
                <w:szCs w:val="18"/>
              </w:rPr>
            </w:pPr>
          </w:p>
          <w:p w14:paraId="5816B679" w14:textId="77777777" w:rsidR="00F23098" w:rsidRPr="005865AD" w:rsidRDefault="00F23098" w:rsidP="00F23098">
            <w:pPr>
              <w:rPr>
                <w:rFonts w:ascii="Times" w:hAnsi="Times"/>
                <w:sz w:val="18"/>
                <w:szCs w:val="18"/>
              </w:rPr>
            </w:pPr>
          </w:p>
          <w:p w14:paraId="7A6329FB" w14:textId="77777777" w:rsidR="00F23098" w:rsidRPr="005865AD" w:rsidRDefault="00F23098" w:rsidP="00F23098">
            <w:pPr>
              <w:rPr>
                <w:rFonts w:ascii="Times" w:hAnsi="Times"/>
                <w:sz w:val="18"/>
                <w:szCs w:val="18"/>
              </w:rPr>
            </w:pPr>
          </w:p>
          <w:p w14:paraId="494E73D9" w14:textId="77777777" w:rsidR="00F23098" w:rsidRPr="005865AD" w:rsidRDefault="00F23098" w:rsidP="00F23098">
            <w:pPr>
              <w:rPr>
                <w:rFonts w:ascii="Times" w:hAnsi="Times"/>
                <w:sz w:val="18"/>
                <w:szCs w:val="18"/>
              </w:rPr>
            </w:pPr>
          </w:p>
          <w:p w14:paraId="61BF3ACD" w14:textId="77777777" w:rsidR="00F23098" w:rsidRPr="005865AD" w:rsidRDefault="00F23098" w:rsidP="00F23098">
            <w:pPr>
              <w:rPr>
                <w:rFonts w:ascii="Times" w:hAnsi="Times"/>
                <w:sz w:val="18"/>
                <w:szCs w:val="18"/>
              </w:rPr>
            </w:pPr>
          </w:p>
          <w:p w14:paraId="003FA4B1" w14:textId="77777777" w:rsidR="00F23098" w:rsidRPr="005865AD" w:rsidRDefault="00F23098" w:rsidP="00F23098">
            <w:pPr>
              <w:rPr>
                <w:rFonts w:ascii="Times" w:hAnsi="Times"/>
                <w:sz w:val="18"/>
                <w:szCs w:val="18"/>
              </w:rPr>
            </w:pPr>
          </w:p>
          <w:p w14:paraId="249DC217" w14:textId="77777777" w:rsidR="00F23098" w:rsidRPr="005865AD" w:rsidRDefault="00F23098" w:rsidP="00F23098">
            <w:pPr>
              <w:rPr>
                <w:rFonts w:ascii="Times" w:hAnsi="Times"/>
                <w:sz w:val="18"/>
                <w:szCs w:val="18"/>
              </w:rPr>
            </w:pPr>
          </w:p>
          <w:p w14:paraId="532BB124" w14:textId="77777777" w:rsidR="00F23098" w:rsidRPr="005865AD" w:rsidRDefault="00F23098" w:rsidP="00F23098">
            <w:pPr>
              <w:rPr>
                <w:rFonts w:ascii="Times" w:hAnsi="Times"/>
                <w:sz w:val="18"/>
                <w:szCs w:val="18"/>
              </w:rPr>
            </w:pPr>
          </w:p>
          <w:p w14:paraId="4E379090" w14:textId="77777777" w:rsidR="00F23098" w:rsidRPr="005865AD" w:rsidRDefault="00F23098" w:rsidP="00F23098">
            <w:pPr>
              <w:rPr>
                <w:rFonts w:ascii="Times" w:hAnsi="Times"/>
                <w:sz w:val="18"/>
                <w:szCs w:val="18"/>
              </w:rPr>
            </w:pPr>
          </w:p>
          <w:p w14:paraId="44B1C006" w14:textId="77777777" w:rsidR="00F23098" w:rsidRPr="005865AD" w:rsidRDefault="00F23098" w:rsidP="00F23098">
            <w:pPr>
              <w:rPr>
                <w:rFonts w:ascii="Times" w:hAnsi="Times"/>
                <w:sz w:val="18"/>
                <w:szCs w:val="18"/>
              </w:rPr>
            </w:pPr>
          </w:p>
          <w:p w14:paraId="72208C9B" w14:textId="77777777" w:rsidR="00F23098" w:rsidRPr="005865AD" w:rsidRDefault="00F23098" w:rsidP="00F23098">
            <w:pPr>
              <w:rPr>
                <w:rFonts w:ascii="Times" w:hAnsi="Times"/>
                <w:sz w:val="18"/>
                <w:szCs w:val="18"/>
              </w:rPr>
            </w:pPr>
          </w:p>
          <w:p w14:paraId="65BEFBC2" w14:textId="77777777" w:rsidR="00F23098" w:rsidRPr="005865AD" w:rsidRDefault="00F23098" w:rsidP="00F23098">
            <w:pPr>
              <w:rPr>
                <w:rFonts w:ascii="Times" w:hAnsi="Times"/>
                <w:sz w:val="18"/>
                <w:szCs w:val="18"/>
              </w:rPr>
            </w:pPr>
          </w:p>
          <w:p w14:paraId="6ACD3F94" w14:textId="77777777" w:rsidR="00F23098" w:rsidRPr="005865AD" w:rsidRDefault="00F23098" w:rsidP="00F23098">
            <w:pPr>
              <w:rPr>
                <w:rFonts w:ascii="Times" w:hAnsi="Times"/>
                <w:sz w:val="18"/>
                <w:szCs w:val="18"/>
              </w:rPr>
            </w:pPr>
          </w:p>
          <w:p w14:paraId="5F0D0581" w14:textId="77777777" w:rsidR="00F23098" w:rsidRPr="005865AD" w:rsidRDefault="00F23098" w:rsidP="00F23098">
            <w:pPr>
              <w:rPr>
                <w:rFonts w:ascii="Times" w:hAnsi="Times"/>
                <w:sz w:val="18"/>
                <w:szCs w:val="18"/>
              </w:rPr>
            </w:pPr>
          </w:p>
          <w:p w14:paraId="1198FFB5" w14:textId="77777777" w:rsidR="00F23098" w:rsidRPr="005865AD" w:rsidRDefault="00F23098" w:rsidP="00F23098">
            <w:pPr>
              <w:rPr>
                <w:rFonts w:ascii="Times" w:hAnsi="Times"/>
                <w:sz w:val="18"/>
                <w:szCs w:val="18"/>
              </w:rPr>
            </w:pPr>
          </w:p>
          <w:p w14:paraId="35966E10" w14:textId="77777777" w:rsidR="00F23098" w:rsidRPr="005865AD" w:rsidRDefault="00F23098" w:rsidP="00F23098">
            <w:pPr>
              <w:rPr>
                <w:rFonts w:ascii="Times" w:hAnsi="Times"/>
                <w:sz w:val="18"/>
                <w:szCs w:val="18"/>
              </w:rPr>
            </w:pPr>
          </w:p>
          <w:p w14:paraId="67093533" w14:textId="77777777" w:rsidR="00F23098" w:rsidRPr="005865AD" w:rsidRDefault="00F23098" w:rsidP="00F23098">
            <w:pPr>
              <w:rPr>
                <w:rFonts w:ascii="Times" w:hAnsi="Times"/>
                <w:sz w:val="18"/>
                <w:szCs w:val="18"/>
              </w:rPr>
            </w:pPr>
          </w:p>
          <w:p w14:paraId="674ADA1D" w14:textId="77777777" w:rsidR="00F23098" w:rsidRPr="005865AD" w:rsidRDefault="00F23098" w:rsidP="00F23098">
            <w:pPr>
              <w:rPr>
                <w:rFonts w:ascii="Times" w:hAnsi="Times"/>
                <w:sz w:val="18"/>
                <w:szCs w:val="18"/>
              </w:rPr>
            </w:pPr>
          </w:p>
          <w:p w14:paraId="3D9E7CA7" w14:textId="77777777" w:rsidR="00F23098" w:rsidRDefault="00F23098" w:rsidP="00F23098">
            <w:pPr>
              <w:rPr>
                <w:rFonts w:ascii="Times" w:hAnsi="Times"/>
                <w:sz w:val="18"/>
                <w:szCs w:val="18"/>
              </w:rPr>
            </w:pPr>
          </w:p>
          <w:p w14:paraId="0A5D8D27" w14:textId="77777777" w:rsidR="005865AD" w:rsidRDefault="005865AD" w:rsidP="00F23098">
            <w:pPr>
              <w:rPr>
                <w:rFonts w:ascii="Times" w:hAnsi="Times"/>
                <w:sz w:val="18"/>
                <w:szCs w:val="18"/>
              </w:rPr>
            </w:pPr>
          </w:p>
          <w:p w14:paraId="41FCBB34" w14:textId="77777777" w:rsidR="005865AD" w:rsidRPr="005865AD" w:rsidRDefault="005865AD" w:rsidP="00F23098">
            <w:pPr>
              <w:rPr>
                <w:rFonts w:ascii="Times" w:hAnsi="Times"/>
                <w:sz w:val="18"/>
                <w:szCs w:val="18"/>
              </w:rPr>
            </w:pPr>
            <w:bookmarkStart w:id="0" w:name="_GoBack"/>
            <w:bookmarkEnd w:id="0"/>
          </w:p>
          <w:p w14:paraId="0420DEA6" w14:textId="77777777" w:rsidR="00F23098" w:rsidRPr="005865AD" w:rsidRDefault="00F23098" w:rsidP="00F23098">
            <w:pPr>
              <w:rPr>
                <w:rFonts w:ascii="Times" w:hAnsi="Times"/>
                <w:sz w:val="18"/>
                <w:szCs w:val="18"/>
              </w:rPr>
            </w:pPr>
          </w:p>
          <w:p w14:paraId="7C0A40D2" w14:textId="77777777" w:rsidR="00F23098" w:rsidRPr="005865AD" w:rsidRDefault="00F23098" w:rsidP="00F23098">
            <w:pPr>
              <w:rPr>
                <w:rFonts w:ascii="Times" w:hAnsi="Times"/>
                <w:sz w:val="18"/>
                <w:szCs w:val="18"/>
              </w:rPr>
            </w:pPr>
          </w:p>
          <w:p w14:paraId="3065B32C" w14:textId="77777777" w:rsidR="00F23098" w:rsidRPr="005865AD" w:rsidRDefault="00F23098" w:rsidP="00F23098">
            <w:pPr>
              <w:rPr>
                <w:rFonts w:ascii="Times" w:hAnsi="Times"/>
                <w:sz w:val="18"/>
                <w:szCs w:val="18"/>
              </w:rPr>
            </w:pPr>
          </w:p>
        </w:tc>
      </w:tr>
    </w:tbl>
    <w:p w14:paraId="286B2273" w14:textId="77777777" w:rsidR="00F23098" w:rsidRDefault="00F23098"/>
    <w:sectPr w:rsidR="00F23098" w:rsidSect="00D23D3B">
      <w:pgSz w:w="15840" w:h="12240" w:orient="landscape"/>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C0A63"/>
    <w:multiLevelType w:val="hybridMultilevel"/>
    <w:tmpl w:val="414A1A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614DFB"/>
    <w:multiLevelType w:val="hybridMultilevel"/>
    <w:tmpl w:val="414A1A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304"/>
    <w:rsid w:val="00191304"/>
    <w:rsid w:val="00252109"/>
    <w:rsid w:val="004740A2"/>
    <w:rsid w:val="00505DA4"/>
    <w:rsid w:val="00507066"/>
    <w:rsid w:val="00580F57"/>
    <w:rsid w:val="005865AD"/>
    <w:rsid w:val="00686077"/>
    <w:rsid w:val="006E09A9"/>
    <w:rsid w:val="00780ED3"/>
    <w:rsid w:val="007F6135"/>
    <w:rsid w:val="008474C0"/>
    <w:rsid w:val="00894A2B"/>
    <w:rsid w:val="008F74A0"/>
    <w:rsid w:val="009F7C3E"/>
    <w:rsid w:val="00A37D55"/>
    <w:rsid w:val="00A63F96"/>
    <w:rsid w:val="00BB6013"/>
    <w:rsid w:val="00C436E6"/>
    <w:rsid w:val="00CE1610"/>
    <w:rsid w:val="00D23D3B"/>
    <w:rsid w:val="00E36049"/>
    <w:rsid w:val="00EB71DD"/>
    <w:rsid w:val="00F23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C769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913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91304"/>
    <w:pPr>
      <w:spacing w:before="100" w:beforeAutospacing="1" w:after="100" w:afterAutospacing="1"/>
      <w:outlineLvl w:val="3"/>
    </w:pPr>
    <w:rPr>
      <w:rFonts w:ascii="Times" w:hAnsi="Times"/>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91304"/>
    <w:rPr>
      <w:rFonts w:ascii="Times" w:hAnsi="Times"/>
      <w:b/>
      <w:bCs/>
    </w:rPr>
  </w:style>
  <w:style w:type="paragraph" w:customStyle="1" w:styleId="artwork-desc">
    <w:name w:val="artwork-desc"/>
    <w:basedOn w:val="Normal"/>
    <w:rsid w:val="0019130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91304"/>
  </w:style>
  <w:style w:type="character" w:styleId="Hyperlink">
    <w:name w:val="Hyperlink"/>
    <w:basedOn w:val="DefaultParagraphFont"/>
    <w:uiPriority w:val="99"/>
    <w:unhideWhenUsed/>
    <w:rsid w:val="00191304"/>
    <w:rPr>
      <w:color w:val="0000FF" w:themeColor="hyperlink"/>
      <w:u w:val="single"/>
    </w:rPr>
  </w:style>
  <w:style w:type="character" w:customStyle="1" w:styleId="Heading3Char">
    <w:name w:val="Heading 3 Char"/>
    <w:basedOn w:val="DefaultParagraphFont"/>
    <w:link w:val="Heading3"/>
    <w:uiPriority w:val="9"/>
    <w:semiHidden/>
    <w:rsid w:val="0019130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9130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91304"/>
    <w:rPr>
      <w:i/>
      <w:iCs/>
    </w:rPr>
  </w:style>
  <w:style w:type="table" w:styleId="TableGrid">
    <w:name w:val="Table Grid"/>
    <w:basedOn w:val="TableNormal"/>
    <w:uiPriority w:val="59"/>
    <w:rsid w:val="00D23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6013"/>
    <w:pPr>
      <w:ind w:left="720"/>
      <w:contextualSpacing/>
    </w:pPr>
  </w:style>
  <w:style w:type="paragraph" w:styleId="HTMLPreformatted">
    <w:name w:val="HTML Preformatted"/>
    <w:basedOn w:val="Normal"/>
    <w:link w:val="HTMLPreformattedChar"/>
    <w:uiPriority w:val="99"/>
    <w:unhideWhenUsed/>
    <w:rsid w:val="00586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5865AD"/>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913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91304"/>
    <w:pPr>
      <w:spacing w:before="100" w:beforeAutospacing="1" w:after="100" w:afterAutospacing="1"/>
      <w:outlineLvl w:val="3"/>
    </w:pPr>
    <w:rPr>
      <w:rFonts w:ascii="Times" w:hAnsi="Times"/>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91304"/>
    <w:rPr>
      <w:rFonts w:ascii="Times" w:hAnsi="Times"/>
      <w:b/>
      <w:bCs/>
    </w:rPr>
  </w:style>
  <w:style w:type="paragraph" w:customStyle="1" w:styleId="artwork-desc">
    <w:name w:val="artwork-desc"/>
    <w:basedOn w:val="Normal"/>
    <w:rsid w:val="0019130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91304"/>
  </w:style>
  <w:style w:type="character" w:styleId="Hyperlink">
    <w:name w:val="Hyperlink"/>
    <w:basedOn w:val="DefaultParagraphFont"/>
    <w:uiPriority w:val="99"/>
    <w:unhideWhenUsed/>
    <w:rsid w:val="00191304"/>
    <w:rPr>
      <w:color w:val="0000FF" w:themeColor="hyperlink"/>
      <w:u w:val="single"/>
    </w:rPr>
  </w:style>
  <w:style w:type="character" w:customStyle="1" w:styleId="Heading3Char">
    <w:name w:val="Heading 3 Char"/>
    <w:basedOn w:val="DefaultParagraphFont"/>
    <w:link w:val="Heading3"/>
    <w:uiPriority w:val="9"/>
    <w:semiHidden/>
    <w:rsid w:val="0019130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9130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91304"/>
    <w:rPr>
      <w:i/>
      <w:iCs/>
    </w:rPr>
  </w:style>
  <w:style w:type="table" w:styleId="TableGrid">
    <w:name w:val="Table Grid"/>
    <w:basedOn w:val="TableNormal"/>
    <w:uiPriority w:val="59"/>
    <w:rsid w:val="00D23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6013"/>
    <w:pPr>
      <w:ind w:left="720"/>
      <w:contextualSpacing/>
    </w:pPr>
  </w:style>
  <w:style w:type="paragraph" w:styleId="HTMLPreformatted">
    <w:name w:val="HTML Preformatted"/>
    <w:basedOn w:val="Normal"/>
    <w:link w:val="HTMLPreformattedChar"/>
    <w:uiPriority w:val="99"/>
    <w:unhideWhenUsed/>
    <w:rsid w:val="00586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5865AD"/>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1788">
      <w:bodyDiv w:val="1"/>
      <w:marLeft w:val="0"/>
      <w:marRight w:val="0"/>
      <w:marTop w:val="0"/>
      <w:marBottom w:val="0"/>
      <w:divBdr>
        <w:top w:val="none" w:sz="0" w:space="0" w:color="auto"/>
        <w:left w:val="none" w:sz="0" w:space="0" w:color="auto"/>
        <w:bottom w:val="none" w:sz="0" w:space="0" w:color="auto"/>
        <w:right w:val="none" w:sz="0" w:space="0" w:color="auto"/>
      </w:divBdr>
    </w:div>
    <w:div w:id="115178767">
      <w:bodyDiv w:val="1"/>
      <w:marLeft w:val="0"/>
      <w:marRight w:val="0"/>
      <w:marTop w:val="0"/>
      <w:marBottom w:val="0"/>
      <w:divBdr>
        <w:top w:val="none" w:sz="0" w:space="0" w:color="auto"/>
        <w:left w:val="none" w:sz="0" w:space="0" w:color="auto"/>
        <w:bottom w:val="none" w:sz="0" w:space="0" w:color="auto"/>
        <w:right w:val="none" w:sz="0" w:space="0" w:color="auto"/>
      </w:divBdr>
    </w:div>
    <w:div w:id="147478536">
      <w:bodyDiv w:val="1"/>
      <w:marLeft w:val="0"/>
      <w:marRight w:val="0"/>
      <w:marTop w:val="0"/>
      <w:marBottom w:val="0"/>
      <w:divBdr>
        <w:top w:val="none" w:sz="0" w:space="0" w:color="auto"/>
        <w:left w:val="none" w:sz="0" w:space="0" w:color="auto"/>
        <w:bottom w:val="none" w:sz="0" w:space="0" w:color="auto"/>
        <w:right w:val="none" w:sz="0" w:space="0" w:color="auto"/>
      </w:divBdr>
    </w:div>
    <w:div w:id="277415431">
      <w:bodyDiv w:val="1"/>
      <w:marLeft w:val="0"/>
      <w:marRight w:val="0"/>
      <w:marTop w:val="0"/>
      <w:marBottom w:val="0"/>
      <w:divBdr>
        <w:top w:val="none" w:sz="0" w:space="0" w:color="auto"/>
        <w:left w:val="none" w:sz="0" w:space="0" w:color="auto"/>
        <w:bottom w:val="none" w:sz="0" w:space="0" w:color="auto"/>
        <w:right w:val="none" w:sz="0" w:space="0" w:color="auto"/>
      </w:divBdr>
    </w:div>
    <w:div w:id="303513771">
      <w:bodyDiv w:val="1"/>
      <w:marLeft w:val="0"/>
      <w:marRight w:val="0"/>
      <w:marTop w:val="0"/>
      <w:marBottom w:val="0"/>
      <w:divBdr>
        <w:top w:val="none" w:sz="0" w:space="0" w:color="auto"/>
        <w:left w:val="none" w:sz="0" w:space="0" w:color="auto"/>
        <w:bottom w:val="none" w:sz="0" w:space="0" w:color="auto"/>
        <w:right w:val="none" w:sz="0" w:space="0" w:color="auto"/>
      </w:divBdr>
    </w:div>
    <w:div w:id="355425775">
      <w:bodyDiv w:val="1"/>
      <w:marLeft w:val="0"/>
      <w:marRight w:val="0"/>
      <w:marTop w:val="0"/>
      <w:marBottom w:val="0"/>
      <w:divBdr>
        <w:top w:val="none" w:sz="0" w:space="0" w:color="auto"/>
        <w:left w:val="none" w:sz="0" w:space="0" w:color="auto"/>
        <w:bottom w:val="none" w:sz="0" w:space="0" w:color="auto"/>
        <w:right w:val="none" w:sz="0" w:space="0" w:color="auto"/>
      </w:divBdr>
    </w:div>
    <w:div w:id="506019984">
      <w:bodyDiv w:val="1"/>
      <w:marLeft w:val="0"/>
      <w:marRight w:val="0"/>
      <w:marTop w:val="0"/>
      <w:marBottom w:val="0"/>
      <w:divBdr>
        <w:top w:val="none" w:sz="0" w:space="0" w:color="auto"/>
        <w:left w:val="none" w:sz="0" w:space="0" w:color="auto"/>
        <w:bottom w:val="none" w:sz="0" w:space="0" w:color="auto"/>
        <w:right w:val="none" w:sz="0" w:space="0" w:color="auto"/>
      </w:divBdr>
    </w:div>
    <w:div w:id="565266061">
      <w:bodyDiv w:val="1"/>
      <w:marLeft w:val="0"/>
      <w:marRight w:val="0"/>
      <w:marTop w:val="0"/>
      <w:marBottom w:val="0"/>
      <w:divBdr>
        <w:top w:val="none" w:sz="0" w:space="0" w:color="auto"/>
        <w:left w:val="none" w:sz="0" w:space="0" w:color="auto"/>
        <w:bottom w:val="none" w:sz="0" w:space="0" w:color="auto"/>
        <w:right w:val="none" w:sz="0" w:space="0" w:color="auto"/>
      </w:divBdr>
    </w:div>
    <w:div w:id="649946815">
      <w:bodyDiv w:val="1"/>
      <w:marLeft w:val="0"/>
      <w:marRight w:val="0"/>
      <w:marTop w:val="0"/>
      <w:marBottom w:val="0"/>
      <w:divBdr>
        <w:top w:val="none" w:sz="0" w:space="0" w:color="auto"/>
        <w:left w:val="none" w:sz="0" w:space="0" w:color="auto"/>
        <w:bottom w:val="none" w:sz="0" w:space="0" w:color="auto"/>
        <w:right w:val="none" w:sz="0" w:space="0" w:color="auto"/>
      </w:divBdr>
    </w:div>
    <w:div w:id="807631245">
      <w:bodyDiv w:val="1"/>
      <w:marLeft w:val="0"/>
      <w:marRight w:val="0"/>
      <w:marTop w:val="0"/>
      <w:marBottom w:val="0"/>
      <w:divBdr>
        <w:top w:val="none" w:sz="0" w:space="0" w:color="auto"/>
        <w:left w:val="none" w:sz="0" w:space="0" w:color="auto"/>
        <w:bottom w:val="none" w:sz="0" w:space="0" w:color="auto"/>
        <w:right w:val="none" w:sz="0" w:space="0" w:color="auto"/>
      </w:divBdr>
    </w:div>
    <w:div w:id="1030034885">
      <w:bodyDiv w:val="1"/>
      <w:marLeft w:val="0"/>
      <w:marRight w:val="0"/>
      <w:marTop w:val="0"/>
      <w:marBottom w:val="0"/>
      <w:divBdr>
        <w:top w:val="none" w:sz="0" w:space="0" w:color="auto"/>
        <w:left w:val="none" w:sz="0" w:space="0" w:color="auto"/>
        <w:bottom w:val="none" w:sz="0" w:space="0" w:color="auto"/>
        <w:right w:val="none" w:sz="0" w:space="0" w:color="auto"/>
      </w:divBdr>
    </w:div>
    <w:div w:id="1035160540">
      <w:bodyDiv w:val="1"/>
      <w:marLeft w:val="0"/>
      <w:marRight w:val="0"/>
      <w:marTop w:val="0"/>
      <w:marBottom w:val="0"/>
      <w:divBdr>
        <w:top w:val="none" w:sz="0" w:space="0" w:color="auto"/>
        <w:left w:val="none" w:sz="0" w:space="0" w:color="auto"/>
        <w:bottom w:val="none" w:sz="0" w:space="0" w:color="auto"/>
        <w:right w:val="none" w:sz="0" w:space="0" w:color="auto"/>
      </w:divBdr>
    </w:div>
    <w:div w:id="1155954588">
      <w:bodyDiv w:val="1"/>
      <w:marLeft w:val="0"/>
      <w:marRight w:val="0"/>
      <w:marTop w:val="0"/>
      <w:marBottom w:val="0"/>
      <w:divBdr>
        <w:top w:val="none" w:sz="0" w:space="0" w:color="auto"/>
        <w:left w:val="none" w:sz="0" w:space="0" w:color="auto"/>
        <w:bottom w:val="none" w:sz="0" w:space="0" w:color="auto"/>
        <w:right w:val="none" w:sz="0" w:space="0" w:color="auto"/>
      </w:divBdr>
    </w:div>
    <w:div w:id="1193300449">
      <w:bodyDiv w:val="1"/>
      <w:marLeft w:val="0"/>
      <w:marRight w:val="0"/>
      <w:marTop w:val="0"/>
      <w:marBottom w:val="0"/>
      <w:divBdr>
        <w:top w:val="none" w:sz="0" w:space="0" w:color="auto"/>
        <w:left w:val="none" w:sz="0" w:space="0" w:color="auto"/>
        <w:bottom w:val="none" w:sz="0" w:space="0" w:color="auto"/>
        <w:right w:val="none" w:sz="0" w:space="0" w:color="auto"/>
      </w:divBdr>
    </w:div>
    <w:div w:id="1207060938">
      <w:bodyDiv w:val="1"/>
      <w:marLeft w:val="0"/>
      <w:marRight w:val="0"/>
      <w:marTop w:val="0"/>
      <w:marBottom w:val="0"/>
      <w:divBdr>
        <w:top w:val="none" w:sz="0" w:space="0" w:color="auto"/>
        <w:left w:val="none" w:sz="0" w:space="0" w:color="auto"/>
        <w:bottom w:val="none" w:sz="0" w:space="0" w:color="auto"/>
        <w:right w:val="none" w:sz="0" w:space="0" w:color="auto"/>
      </w:divBdr>
    </w:div>
    <w:div w:id="1421946120">
      <w:bodyDiv w:val="1"/>
      <w:marLeft w:val="0"/>
      <w:marRight w:val="0"/>
      <w:marTop w:val="0"/>
      <w:marBottom w:val="0"/>
      <w:divBdr>
        <w:top w:val="none" w:sz="0" w:space="0" w:color="auto"/>
        <w:left w:val="none" w:sz="0" w:space="0" w:color="auto"/>
        <w:bottom w:val="none" w:sz="0" w:space="0" w:color="auto"/>
        <w:right w:val="none" w:sz="0" w:space="0" w:color="auto"/>
      </w:divBdr>
    </w:div>
    <w:div w:id="1523201976">
      <w:bodyDiv w:val="1"/>
      <w:marLeft w:val="0"/>
      <w:marRight w:val="0"/>
      <w:marTop w:val="0"/>
      <w:marBottom w:val="0"/>
      <w:divBdr>
        <w:top w:val="none" w:sz="0" w:space="0" w:color="auto"/>
        <w:left w:val="none" w:sz="0" w:space="0" w:color="auto"/>
        <w:bottom w:val="none" w:sz="0" w:space="0" w:color="auto"/>
        <w:right w:val="none" w:sz="0" w:space="0" w:color="auto"/>
      </w:divBdr>
    </w:div>
    <w:div w:id="1534925440">
      <w:bodyDiv w:val="1"/>
      <w:marLeft w:val="0"/>
      <w:marRight w:val="0"/>
      <w:marTop w:val="0"/>
      <w:marBottom w:val="0"/>
      <w:divBdr>
        <w:top w:val="none" w:sz="0" w:space="0" w:color="auto"/>
        <w:left w:val="none" w:sz="0" w:space="0" w:color="auto"/>
        <w:bottom w:val="none" w:sz="0" w:space="0" w:color="auto"/>
        <w:right w:val="none" w:sz="0" w:space="0" w:color="auto"/>
      </w:divBdr>
    </w:div>
    <w:div w:id="1623077945">
      <w:bodyDiv w:val="1"/>
      <w:marLeft w:val="0"/>
      <w:marRight w:val="0"/>
      <w:marTop w:val="0"/>
      <w:marBottom w:val="0"/>
      <w:divBdr>
        <w:top w:val="none" w:sz="0" w:space="0" w:color="auto"/>
        <w:left w:val="none" w:sz="0" w:space="0" w:color="auto"/>
        <w:bottom w:val="none" w:sz="0" w:space="0" w:color="auto"/>
        <w:right w:val="none" w:sz="0" w:space="0" w:color="auto"/>
      </w:divBdr>
    </w:div>
    <w:div w:id="1662738727">
      <w:bodyDiv w:val="1"/>
      <w:marLeft w:val="0"/>
      <w:marRight w:val="0"/>
      <w:marTop w:val="0"/>
      <w:marBottom w:val="0"/>
      <w:divBdr>
        <w:top w:val="none" w:sz="0" w:space="0" w:color="auto"/>
        <w:left w:val="none" w:sz="0" w:space="0" w:color="auto"/>
        <w:bottom w:val="none" w:sz="0" w:space="0" w:color="auto"/>
        <w:right w:val="none" w:sz="0" w:space="0" w:color="auto"/>
      </w:divBdr>
    </w:div>
    <w:div w:id="1701278094">
      <w:bodyDiv w:val="1"/>
      <w:marLeft w:val="0"/>
      <w:marRight w:val="0"/>
      <w:marTop w:val="0"/>
      <w:marBottom w:val="0"/>
      <w:divBdr>
        <w:top w:val="none" w:sz="0" w:space="0" w:color="auto"/>
        <w:left w:val="none" w:sz="0" w:space="0" w:color="auto"/>
        <w:bottom w:val="none" w:sz="0" w:space="0" w:color="auto"/>
        <w:right w:val="none" w:sz="0" w:space="0" w:color="auto"/>
      </w:divBdr>
    </w:div>
    <w:div w:id="1757361286">
      <w:bodyDiv w:val="1"/>
      <w:marLeft w:val="0"/>
      <w:marRight w:val="0"/>
      <w:marTop w:val="0"/>
      <w:marBottom w:val="0"/>
      <w:divBdr>
        <w:top w:val="none" w:sz="0" w:space="0" w:color="auto"/>
        <w:left w:val="none" w:sz="0" w:space="0" w:color="auto"/>
        <w:bottom w:val="none" w:sz="0" w:space="0" w:color="auto"/>
        <w:right w:val="none" w:sz="0" w:space="0" w:color="auto"/>
      </w:divBdr>
    </w:div>
    <w:div w:id="1810245881">
      <w:bodyDiv w:val="1"/>
      <w:marLeft w:val="0"/>
      <w:marRight w:val="0"/>
      <w:marTop w:val="0"/>
      <w:marBottom w:val="0"/>
      <w:divBdr>
        <w:top w:val="none" w:sz="0" w:space="0" w:color="auto"/>
        <w:left w:val="none" w:sz="0" w:space="0" w:color="auto"/>
        <w:bottom w:val="none" w:sz="0" w:space="0" w:color="auto"/>
        <w:right w:val="none" w:sz="0" w:space="0" w:color="auto"/>
      </w:divBdr>
    </w:div>
    <w:div w:id="19846973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Stucco"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en.wikipedia.org/wiki/University_of_Concepci%C3%B3n" TargetMode="External"/><Relationship Id="rId11" Type="http://schemas.openxmlformats.org/officeDocument/2006/relationships/hyperlink" Target="https://en.wikipedia.org/wiki/Chile" TargetMode="External"/><Relationship Id="rId12" Type="http://schemas.openxmlformats.org/officeDocument/2006/relationships/hyperlink" Target="https://en.wikipedia.org/wiki/History_of_Latin_America" TargetMode="External"/><Relationship Id="rId13" Type="http://schemas.openxmlformats.org/officeDocument/2006/relationships/hyperlink" Target="https://en.wikipedia.org/wiki/Hispanic_America" TargetMode="External"/><Relationship Id="rId14" Type="http://schemas.openxmlformats.org/officeDocument/2006/relationships/hyperlink" Target="https://en.wikipedia.org/wiki/Pre-Columbian" TargetMode="External"/><Relationship Id="rId15" Type="http://schemas.openxmlformats.org/officeDocument/2006/relationships/hyperlink" Target="https://en.wikipedia.org/wiki/Aztec_religion" TargetMode="External"/><Relationship Id="rId16" Type="http://schemas.openxmlformats.org/officeDocument/2006/relationships/hyperlink" Target="https://en.wikipedia.org/wiki/Tlaloc" TargetMode="External"/><Relationship Id="rId17" Type="http://schemas.openxmlformats.org/officeDocument/2006/relationships/hyperlink" Target="https://en.wikipedia.org/wiki/Quetzalcoatl" TargetMode="External"/><Relationship Id="rId18" Type="http://schemas.openxmlformats.org/officeDocument/2006/relationships/hyperlink" Target="https://en.wikipedia.org/wiki/Maize" TargetMode="External"/><Relationship Id="rId19" Type="http://schemas.openxmlformats.org/officeDocument/2006/relationships/hyperlink" Target="https://en.wikipedia.org/wiki/Whea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wikipedia.org/wiki/Mural" TargetMode="External"/><Relationship Id="rId7" Type="http://schemas.openxmlformats.org/officeDocument/2006/relationships/hyperlink" Target="https://en.wikipedia.org/wiki/Jorge_Gonz%C3%A1lez_Camarena" TargetMode="External"/><Relationship Id="rId8" Type="http://schemas.openxmlformats.org/officeDocument/2006/relationships/hyperlink" Target="https://en.wikipedia.org/wiki/Acrylic_p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2852</Words>
  <Characters>16262</Characters>
  <Application>Microsoft Macintosh Word</Application>
  <DocSecurity>0</DocSecurity>
  <Lines>135</Lines>
  <Paragraphs>38</Paragraphs>
  <ScaleCrop>false</ScaleCrop>
  <Company>Meridian Academy</Company>
  <LinksUpToDate>false</LinksUpToDate>
  <CharactersWithSpaces>19076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Carle</dc:creator>
  <cp:keywords/>
  <dc:description/>
  <cp:lastModifiedBy>Abigail Carle</cp:lastModifiedBy>
  <cp:revision>10</cp:revision>
  <dcterms:created xsi:type="dcterms:W3CDTF">2017-05-01T16:54:00Z</dcterms:created>
  <dcterms:modified xsi:type="dcterms:W3CDTF">2017-05-03T16:59:00Z</dcterms:modified>
</cp:coreProperties>
</file>